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  <w:id w:val="15144202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C459498" w14:textId="02691F06" w:rsidR="00463A97" w:rsidRPr="00463A97" w:rsidRDefault="00463A97" w:rsidP="00463A97">
          <w:pPr>
            <w:pStyle w:val="TOCHeading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463A97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DAFTAR ISI</w:t>
          </w:r>
        </w:p>
        <w:p w14:paraId="15D7ED5E" w14:textId="77777777" w:rsidR="00463A97" w:rsidRPr="00463A97" w:rsidRDefault="00463A97" w:rsidP="00463A97">
          <w:pPr>
            <w:rPr>
              <w:lang w:val="en-US"/>
            </w:rPr>
          </w:pPr>
        </w:p>
        <w:p w14:paraId="5917A132" w14:textId="729A8CD1" w:rsidR="0076161F" w:rsidRDefault="00463A97">
          <w:pPr>
            <w:pStyle w:val="TOC1"/>
            <w:tabs>
              <w:tab w:val="left" w:pos="440"/>
              <w:tab w:val="right" w:leader="dot" w:pos="84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1556991" w:history="1">
            <w:r w:rsidR="0076161F" w:rsidRPr="006C2D4A">
              <w:rPr>
                <w:rStyle w:val="Hyperlink"/>
                <w:noProof/>
                <w:lang w:val="en-US"/>
              </w:rPr>
              <w:t>1.</w:t>
            </w:r>
            <w:r w:rsidR="0076161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="0076161F" w:rsidRPr="006C2D4A">
              <w:rPr>
                <w:rStyle w:val="Hyperlink"/>
                <w:noProof/>
                <w:lang w:val="en-US"/>
              </w:rPr>
              <w:t>BAB 1. PENDAHULUAN [Times New Roman 14 pt cetak tebal]</w:t>
            </w:r>
            <w:r w:rsidR="0076161F">
              <w:rPr>
                <w:noProof/>
                <w:webHidden/>
              </w:rPr>
              <w:tab/>
            </w:r>
            <w:r w:rsidR="0076161F">
              <w:rPr>
                <w:noProof/>
                <w:webHidden/>
              </w:rPr>
              <w:fldChar w:fldCharType="begin"/>
            </w:r>
            <w:r w:rsidR="0076161F">
              <w:rPr>
                <w:noProof/>
                <w:webHidden/>
              </w:rPr>
              <w:instrText xml:space="preserve"> PAGEREF _Toc81556991 \h </w:instrText>
            </w:r>
            <w:r w:rsidR="0076161F">
              <w:rPr>
                <w:noProof/>
                <w:webHidden/>
              </w:rPr>
            </w:r>
            <w:r w:rsidR="0076161F">
              <w:rPr>
                <w:noProof/>
                <w:webHidden/>
              </w:rPr>
              <w:fldChar w:fldCharType="separate"/>
            </w:r>
            <w:r w:rsidR="0076161F">
              <w:rPr>
                <w:noProof/>
                <w:webHidden/>
              </w:rPr>
              <w:t>1</w:t>
            </w:r>
            <w:r w:rsidR="0076161F">
              <w:rPr>
                <w:noProof/>
                <w:webHidden/>
              </w:rPr>
              <w:fldChar w:fldCharType="end"/>
            </w:r>
          </w:hyperlink>
        </w:p>
        <w:p w14:paraId="7A8FCE42" w14:textId="3316650E" w:rsidR="0076161F" w:rsidRDefault="0076161F">
          <w:pPr>
            <w:pStyle w:val="TOC1"/>
            <w:tabs>
              <w:tab w:val="left" w:pos="660"/>
              <w:tab w:val="right" w:leader="dot" w:pos="84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81556992" w:history="1">
            <w:r w:rsidRPr="006C2D4A">
              <w:rPr>
                <w:rStyle w:val="Hyperlink"/>
                <w:noProof/>
                <w:lang w:val="en-US"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6C2D4A">
              <w:rPr>
                <w:rStyle w:val="Hyperlink"/>
                <w:noProof/>
                <w:lang w:val="en-US"/>
              </w:rPr>
              <w:t>Latar Belakang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_Toc81556992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E8BBAD" w14:textId="6469381A" w:rsidR="0076161F" w:rsidRDefault="0076161F">
          <w:pPr>
            <w:pStyle w:val="TOC1"/>
            <w:tabs>
              <w:tab w:val="left" w:pos="660"/>
              <w:tab w:val="right" w:leader="dot" w:pos="84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81556993" w:history="1">
            <w:r w:rsidRPr="006C2D4A">
              <w:rPr>
                <w:rStyle w:val="Hyperlink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6C2D4A">
              <w:rPr>
                <w:rStyle w:val="Hyperlink"/>
                <w:noProof/>
                <w:lang w:val="en-ID"/>
              </w:rPr>
              <w:t>Tujuan Asistensi Mengajar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_Toc81556993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74C5DE" w14:textId="3D88919E" w:rsidR="0076161F" w:rsidRDefault="0076161F">
          <w:pPr>
            <w:pStyle w:val="TOC1"/>
            <w:tabs>
              <w:tab w:val="left" w:pos="660"/>
              <w:tab w:val="right" w:leader="dot" w:pos="84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81556994" w:history="1">
            <w:r w:rsidRPr="006C2D4A">
              <w:rPr>
                <w:rStyle w:val="Hyperlink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6C2D4A">
              <w:rPr>
                <w:rStyle w:val="Hyperlink"/>
                <w:noProof/>
                <w:lang w:val="en-ID"/>
              </w:rPr>
              <w:t>Manfaat Asistensi Mengajar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_Toc81556994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D7D6C0" w14:textId="00080D57" w:rsidR="0076161F" w:rsidRDefault="0076161F">
          <w:pPr>
            <w:pStyle w:val="TOC1"/>
            <w:tabs>
              <w:tab w:val="left" w:pos="440"/>
              <w:tab w:val="right" w:leader="dot" w:pos="84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81556995" w:history="1">
            <w:r w:rsidRPr="006C2D4A">
              <w:rPr>
                <w:rStyle w:val="Hyperlink"/>
                <w:noProof/>
                <w:lang w:val="en-US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6C2D4A">
              <w:rPr>
                <w:rStyle w:val="Hyperlink"/>
                <w:noProof/>
                <w:lang w:val="en-US"/>
              </w:rPr>
              <w:t>BAB 2. GAMBARAN UMUM MITRA [Times New Roman 14 pt cetak tebal]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_Toc81556995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565C64" w14:textId="14310FF9" w:rsidR="0076161F" w:rsidRDefault="0076161F">
          <w:pPr>
            <w:pStyle w:val="TOC1"/>
            <w:tabs>
              <w:tab w:val="left" w:pos="660"/>
              <w:tab w:val="right" w:leader="dot" w:pos="84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81556996" w:history="1">
            <w:r w:rsidRPr="006C2D4A">
              <w:rPr>
                <w:rStyle w:val="Hyperlink"/>
                <w:noProof/>
                <w:lang w:val="en-US"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6C2D4A">
              <w:rPr>
                <w:rStyle w:val="Hyperlink"/>
                <w:noProof/>
                <w:lang w:val="en-US"/>
              </w:rPr>
              <w:t>Sub Bab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_Toc81556996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233D98" w14:textId="4B7403F8" w:rsidR="0076161F" w:rsidRDefault="0076161F">
          <w:pPr>
            <w:pStyle w:val="TOC1"/>
            <w:tabs>
              <w:tab w:val="left" w:pos="660"/>
              <w:tab w:val="right" w:leader="dot" w:pos="84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81556997" w:history="1">
            <w:r w:rsidRPr="006C2D4A">
              <w:rPr>
                <w:rStyle w:val="Hyperlink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6C2D4A">
              <w:rPr>
                <w:rStyle w:val="Hyperlink"/>
                <w:noProof/>
                <w:lang w:val="en-ID"/>
              </w:rPr>
              <w:t>Sub Bab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_Toc81556997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FEE52E" w14:textId="4BE3B523" w:rsidR="0076161F" w:rsidRDefault="0076161F">
          <w:pPr>
            <w:pStyle w:val="TOC1"/>
            <w:tabs>
              <w:tab w:val="left" w:pos="440"/>
              <w:tab w:val="right" w:leader="dot" w:pos="84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81556998" w:history="1">
            <w:r w:rsidRPr="006C2D4A">
              <w:rPr>
                <w:rStyle w:val="Hyperlink"/>
                <w:noProof/>
                <w:lang w:val="en-US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6C2D4A">
              <w:rPr>
                <w:rStyle w:val="Hyperlink"/>
                <w:noProof/>
                <w:lang w:val="en-US"/>
              </w:rPr>
              <w:t>BAB 2. GAMBARAN UMUM MITRA [Times New Roman 14 pt cetak tebal]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_Toc81556998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AB0460" w14:textId="5645A0CB" w:rsidR="0076161F" w:rsidRDefault="0076161F">
          <w:pPr>
            <w:pStyle w:val="TOC1"/>
            <w:tabs>
              <w:tab w:val="left" w:pos="440"/>
              <w:tab w:val="right" w:leader="dot" w:pos="84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81556999" w:history="1">
            <w:r w:rsidRPr="006C2D4A">
              <w:rPr>
                <w:rStyle w:val="Hyperlink"/>
                <w:noProof/>
                <w:lang w:val="sv-SE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6C2D4A">
              <w:rPr>
                <w:rStyle w:val="Hyperlink"/>
                <w:noProof/>
                <w:lang w:val="sv-SE"/>
              </w:rPr>
              <w:t>BAB 3. METODE PELAKSANAAN [Times New Roman 14 pt cetak tebal]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_Toc81556999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D3E204" w14:textId="5685E92C" w:rsidR="0076161F" w:rsidRDefault="0076161F">
          <w:pPr>
            <w:pStyle w:val="TOC1"/>
            <w:tabs>
              <w:tab w:val="left" w:pos="440"/>
              <w:tab w:val="right" w:leader="dot" w:pos="84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81557000" w:history="1">
            <w:r w:rsidRPr="006C2D4A">
              <w:rPr>
                <w:rStyle w:val="Hyperlink"/>
                <w:noProof/>
                <w:lang w:val="en-ID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6C2D4A">
              <w:rPr>
                <w:rStyle w:val="Hyperlink"/>
                <w:noProof/>
                <w:lang w:val="en-ID"/>
              </w:rPr>
              <w:t>BAB 4. HASIL YANG DICAPAI [Times New Roman 14 pt cetak tebal]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_Toc81557000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929922" w14:textId="1624F3E4" w:rsidR="0076161F" w:rsidRDefault="0076161F">
          <w:pPr>
            <w:pStyle w:val="TOC1"/>
            <w:tabs>
              <w:tab w:val="left" w:pos="440"/>
              <w:tab w:val="right" w:leader="dot" w:pos="84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81557001" w:history="1">
            <w:r w:rsidRPr="006C2D4A">
              <w:rPr>
                <w:rStyle w:val="Hyperlink"/>
                <w:noProof/>
                <w:lang w:val="en-US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6C2D4A">
              <w:rPr>
                <w:rStyle w:val="Hyperlink"/>
                <w:noProof/>
                <w:lang w:val="en-US"/>
              </w:rPr>
              <w:t>BAB 5. PENUTUP [Times New Roman 14 pt cetak tebal]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_Toc81557001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09737C" w14:textId="1BCEBFED" w:rsidR="0076161F" w:rsidRDefault="0076161F">
          <w:pPr>
            <w:pStyle w:val="TOC1"/>
            <w:tabs>
              <w:tab w:val="left" w:pos="660"/>
              <w:tab w:val="right" w:leader="dot" w:pos="84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81557002" w:history="1">
            <w:r w:rsidRPr="006C2D4A">
              <w:rPr>
                <w:rStyle w:val="Hyperlink"/>
                <w:noProof/>
                <w:lang w:val="en-US"/>
              </w:rPr>
              <w:t>6.1.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6C2D4A">
              <w:rPr>
                <w:rStyle w:val="Hyperlink"/>
                <w:noProof/>
                <w:lang w:val="en-US"/>
              </w:rPr>
              <w:t>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_Toc81557002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0367C" w14:textId="20DB03EE" w:rsidR="0076161F" w:rsidRDefault="0076161F">
          <w:pPr>
            <w:pStyle w:val="TOC1"/>
            <w:tabs>
              <w:tab w:val="left" w:pos="660"/>
              <w:tab w:val="right" w:leader="dot" w:pos="84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81557003" w:history="1">
            <w:r w:rsidRPr="006C2D4A">
              <w:rPr>
                <w:rStyle w:val="Hyperlink"/>
                <w:noProof/>
              </w:rPr>
              <w:t>6.2.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6C2D4A">
              <w:rPr>
                <w:rStyle w:val="Hyperlink"/>
                <w:noProof/>
                <w:lang w:val="en-ID"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_Toc81557003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57161B" w14:textId="7A083E34" w:rsidR="0076161F" w:rsidRDefault="0076161F">
          <w:pPr>
            <w:pStyle w:val="TOC1"/>
            <w:tabs>
              <w:tab w:val="right" w:leader="dot" w:pos="84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81557004" w:history="1">
            <w:r w:rsidRPr="006C2D4A">
              <w:rPr>
                <w:rStyle w:val="Hyperlink"/>
                <w:noProof/>
              </w:rPr>
              <w:t>DAFTAR PUSTAKA [Times New Roman 14 pt cetak tebal]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_Toc81557004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F7C23C" w14:textId="1B1F7FBC" w:rsidR="0076161F" w:rsidRDefault="0076161F">
          <w:pPr>
            <w:pStyle w:val="TOC1"/>
            <w:tabs>
              <w:tab w:val="right" w:leader="dot" w:pos="84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81557005" w:history="1">
            <w:r w:rsidRPr="006C2D4A">
              <w:rPr>
                <w:rStyle w:val="Hyperlink"/>
                <w:noProof/>
                <w:lang w:val="en-ID"/>
              </w:rPr>
              <w:t>LAMPIRAN [Times New Roman 14 pt cetak tebal]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_Toc81557005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6285CE" w14:textId="75E322A7" w:rsidR="00463A97" w:rsidRDefault="00463A97">
          <w:r>
            <w:rPr>
              <w:b/>
              <w:bCs/>
              <w:noProof/>
            </w:rPr>
            <w:fldChar w:fldCharType="end"/>
          </w:r>
        </w:p>
      </w:sdtContent>
    </w:sdt>
    <w:p w14:paraId="3BBFA8BC" w14:textId="7CBB81B7" w:rsidR="00A36695" w:rsidRPr="004C197F" w:rsidRDefault="00A36695" w:rsidP="00BF72DA">
      <w:pPr>
        <w:pStyle w:val="Title"/>
        <w:spacing w:line="276" w:lineRule="auto"/>
        <w:ind w:left="284"/>
        <w:jc w:val="left"/>
        <w:rPr>
          <w:rStyle w:val="Hyperlink"/>
          <w:b w:val="0"/>
          <w:bCs w:val="0"/>
          <w:u w:val="none"/>
          <w:lang w:val="en-ID"/>
        </w:rPr>
      </w:pPr>
    </w:p>
    <w:p w14:paraId="24B8FD0E" w14:textId="6FDA28BF" w:rsidR="00293926" w:rsidRPr="00095C7A" w:rsidRDefault="00FB2259" w:rsidP="0088278C">
      <w:pPr>
        <w:pStyle w:val="Heading1"/>
        <w:numPr>
          <w:ilvl w:val="0"/>
          <w:numId w:val="31"/>
        </w:numPr>
        <w:spacing w:before="240" w:line="300" w:lineRule="auto"/>
        <w:ind w:left="425" w:hanging="425"/>
        <w:jc w:val="left"/>
        <w:rPr>
          <w:rFonts w:ascii="Times New Roman" w:hAnsi="Times New Roman"/>
          <w:sz w:val="28"/>
          <w:szCs w:val="28"/>
          <w:lang w:val="en-US"/>
        </w:rPr>
      </w:pPr>
      <w:bookmarkStart w:id="0" w:name="_Toc81556991"/>
      <w:r w:rsidRPr="00095C7A">
        <w:rPr>
          <w:rFonts w:ascii="Times New Roman" w:hAnsi="Times New Roman"/>
          <w:sz w:val="28"/>
          <w:szCs w:val="28"/>
          <w:lang w:val="en-US"/>
        </w:rPr>
        <w:t xml:space="preserve">BAB 1. </w:t>
      </w:r>
      <w:r w:rsidR="004C197F" w:rsidRPr="00095C7A">
        <w:rPr>
          <w:rFonts w:ascii="Times New Roman" w:hAnsi="Times New Roman"/>
          <w:sz w:val="28"/>
          <w:szCs w:val="28"/>
          <w:lang w:val="en-US"/>
        </w:rPr>
        <w:t>PENDAHULUAN</w:t>
      </w:r>
      <w:r w:rsidR="00095C7A">
        <w:rPr>
          <w:rFonts w:ascii="Times New Roman" w:hAnsi="Times New Roman"/>
          <w:sz w:val="28"/>
          <w:szCs w:val="28"/>
          <w:lang w:val="en-US"/>
        </w:rPr>
        <w:t xml:space="preserve"> [</w:t>
      </w:r>
      <w:r w:rsidR="00E565D9">
        <w:rPr>
          <w:rFonts w:ascii="Times New Roman" w:hAnsi="Times New Roman"/>
          <w:sz w:val="28"/>
          <w:szCs w:val="28"/>
          <w:lang w:val="en-US"/>
        </w:rPr>
        <w:t>Times New Roman 14 pt cetak tebal]</w:t>
      </w:r>
      <w:bookmarkEnd w:id="0"/>
    </w:p>
    <w:p w14:paraId="1D61454E" w14:textId="4DD21725" w:rsidR="00F04A04" w:rsidRPr="00F04A04" w:rsidRDefault="00F04A04" w:rsidP="006B401B">
      <w:pPr>
        <w:pStyle w:val="Heading1"/>
        <w:numPr>
          <w:ilvl w:val="1"/>
          <w:numId w:val="31"/>
        </w:numPr>
        <w:spacing w:before="240" w:line="300" w:lineRule="auto"/>
        <w:ind w:left="1276" w:hanging="850"/>
        <w:jc w:val="left"/>
        <w:rPr>
          <w:rFonts w:ascii="Times New Roman" w:hAnsi="Times New Roman"/>
          <w:lang w:val="en-US"/>
        </w:rPr>
      </w:pPr>
      <w:bookmarkStart w:id="1" w:name="_Toc81556992"/>
      <w:r w:rsidRPr="00F04A04">
        <w:rPr>
          <w:rFonts w:ascii="Times New Roman" w:hAnsi="Times New Roman"/>
          <w:lang w:val="en-US"/>
        </w:rPr>
        <w:t>Latar Belakang</w:t>
      </w:r>
      <w:bookmarkEnd w:id="1"/>
    </w:p>
    <w:p w14:paraId="0697D04E" w14:textId="0E5913C2" w:rsidR="00C24364" w:rsidRPr="004C197F" w:rsidRDefault="00482A6A" w:rsidP="00F04A04">
      <w:pPr>
        <w:pStyle w:val="NormalWeb"/>
        <w:spacing w:line="360" w:lineRule="auto"/>
        <w:ind w:firstLine="426"/>
        <w:jc w:val="both"/>
        <w:rPr>
          <w:lang w:val="id-ID"/>
        </w:rPr>
      </w:pPr>
      <w:r w:rsidRPr="00F04A04">
        <w:rPr>
          <w:b/>
          <w:color w:val="000000"/>
          <w:lang w:val="id-ID"/>
        </w:rPr>
        <w:t>[</w:t>
      </w:r>
      <w:r w:rsidR="00FB2259" w:rsidRPr="00F04A04">
        <w:rPr>
          <w:b/>
          <w:color w:val="000000"/>
          <w:lang w:val="sv-SE"/>
        </w:rPr>
        <w:t>Times New Roman</w:t>
      </w:r>
      <w:r w:rsidRPr="00F04A04">
        <w:rPr>
          <w:b/>
          <w:color w:val="000000"/>
          <w:lang w:val="id-ID"/>
        </w:rPr>
        <w:t xml:space="preserve"> 1</w:t>
      </w:r>
      <w:r w:rsidR="00FB2259" w:rsidRPr="00F04A04">
        <w:rPr>
          <w:b/>
          <w:color w:val="000000"/>
          <w:lang w:val="sv-SE"/>
        </w:rPr>
        <w:t>2</w:t>
      </w:r>
      <w:r w:rsidRPr="00F04A04">
        <w:rPr>
          <w:b/>
          <w:color w:val="000000"/>
          <w:lang w:val="id-ID"/>
        </w:rPr>
        <w:t xml:space="preserve"> pt, spasi 1,5]</w:t>
      </w:r>
      <w:r w:rsidRPr="004C197F">
        <w:rPr>
          <w:b/>
          <w:color w:val="000000"/>
          <w:lang w:val="id-ID"/>
        </w:rPr>
        <w:t xml:space="preserve"> </w:t>
      </w:r>
      <w:r w:rsidR="00FB2259" w:rsidRPr="00FB2259">
        <w:rPr>
          <w:lang w:val="id-ID"/>
        </w:rPr>
        <w:t>Mahasiswa menguraikan latar belakang kegiatan Asistensi Mengajar, khususnya</w:t>
      </w:r>
      <w:r w:rsidR="00F04A04" w:rsidRPr="00F04A04">
        <w:rPr>
          <w:lang w:val="sv-SE"/>
        </w:rPr>
        <w:t xml:space="preserve"> </w:t>
      </w:r>
      <w:r w:rsidR="00FB2259" w:rsidRPr="00FB2259">
        <w:rPr>
          <w:lang w:val="id-ID"/>
        </w:rPr>
        <w:t>program kerja yang dilaksanakan. Latar belakang menjelaskan topik pekerjaan</w:t>
      </w:r>
      <w:r w:rsidR="00F04A04" w:rsidRPr="00F04A04">
        <w:rPr>
          <w:lang w:val="id-ID"/>
        </w:rPr>
        <w:t xml:space="preserve"> </w:t>
      </w:r>
      <w:r w:rsidR="00FB2259" w:rsidRPr="00FB2259">
        <w:rPr>
          <w:lang w:val="id-ID"/>
        </w:rPr>
        <w:t>yang dilaksanakan. Melalui pemikiran yang kreatif dan analisis secara kritis</w:t>
      </w:r>
      <w:r w:rsidR="00F04A04" w:rsidRPr="00F04A04">
        <w:rPr>
          <w:lang w:val="id-ID"/>
        </w:rPr>
        <w:t xml:space="preserve"> </w:t>
      </w:r>
      <w:r w:rsidR="00FB2259" w:rsidRPr="00FB2259">
        <w:rPr>
          <w:lang w:val="id-ID"/>
        </w:rPr>
        <w:t>diharapkan memperoleh solusi yang tepat dari permasalahan yang ada.</w:t>
      </w:r>
    </w:p>
    <w:p w14:paraId="6E8D0EEF" w14:textId="7CB9D936" w:rsidR="007C4309" w:rsidRPr="004C197F" w:rsidRDefault="00BF1418" w:rsidP="006B401B">
      <w:pPr>
        <w:pStyle w:val="Heading1"/>
        <w:numPr>
          <w:ilvl w:val="1"/>
          <w:numId w:val="31"/>
        </w:numPr>
        <w:spacing w:before="240" w:line="300" w:lineRule="auto"/>
        <w:ind w:left="1276" w:hanging="850"/>
        <w:jc w:val="left"/>
        <w:rPr>
          <w:rFonts w:ascii="Times New Roman" w:hAnsi="Times New Roman"/>
        </w:rPr>
      </w:pPr>
      <w:bookmarkStart w:id="2" w:name="_Toc81556993"/>
      <w:r>
        <w:rPr>
          <w:rFonts w:ascii="Times New Roman" w:hAnsi="Times New Roman"/>
          <w:lang w:val="en-ID"/>
        </w:rPr>
        <w:t>Tujuan Asistensi Mengajar</w:t>
      </w:r>
      <w:bookmarkEnd w:id="2"/>
    </w:p>
    <w:p w14:paraId="264C4A9E" w14:textId="34E33D30" w:rsidR="00E10932" w:rsidRDefault="00E10932" w:rsidP="00E10932">
      <w:pPr>
        <w:pStyle w:val="NormalWeb"/>
        <w:spacing w:line="360" w:lineRule="auto"/>
        <w:ind w:firstLine="426"/>
        <w:jc w:val="both"/>
        <w:rPr>
          <w:lang w:val="id-ID"/>
        </w:rPr>
      </w:pPr>
      <w:r w:rsidRPr="00F04A04">
        <w:rPr>
          <w:b/>
          <w:color w:val="000000"/>
          <w:lang w:val="id-ID"/>
        </w:rPr>
        <w:t>[</w:t>
      </w:r>
      <w:r w:rsidRPr="00E10932">
        <w:rPr>
          <w:b/>
          <w:color w:val="000000"/>
          <w:lang w:val="id-ID"/>
        </w:rPr>
        <w:t>Times New Roman</w:t>
      </w:r>
      <w:r w:rsidRPr="00F04A04">
        <w:rPr>
          <w:b/>
          <w:color w:val="000000"/>
          <w:lang w:val="id-ID"/>
        </w:rPr>
        <w:t xml:space="preserve"> 1</w:t>
      </w:r>
      <w:r w:rsidRPr="00E10932">
        <w:rPr>
          <w:b/>
          <w:color w:val="000000"/>
          <w:lang w:val="id-ID"/>
        </w:rPr>
        <w:t>2</w:t>
      </w:r>
      <w:r w:rsidRPr="00F04A04">
        <w:rPr>
          <w:b/>
          <w:color w:val="000000"/>
          <w:lang w:val="id-ID"/>
        </w:rPr>
        <w:t xml:space="preserve"> pt, spasi 1,5]</w:t>
      </w:r>
      <w:r w:rsidRPr="00E10932">
        <w:rPr>
          <w:b/>
          <w:color w:val="000000"/>
          <w:lang w:val="id-ID"/>
        </w:rPr>
        <w:t xml:space="preserve"> </w:t>
      </w:r>
      <w:r w:rsidR="00316685" w:rsidRPr="00316685">
        <w:rPr>
          <w:lang w:val="id-ID"/>
        </w:rPr>
        <w:t>Meliputi rumusan tujuan yang mencerminkan hal-hal yang diuraikan di bab</w:t>
      </w:r>
      <w:r w:rsidRPr="00E10932">
        <w:rPr>
          <w:lang w:val="id-ID"/>
        </w:rPr>
        <w:t xml:space="preserve"> </w:t>
      </w:r>
      <w:r w:rsidR="00316685" w:rsidRPr="00316685">
        <w:rPr>
          <w:lang w:val="id-ID"/>
        </w:rPr>
        <w:t>pelaksanaan sebagai bagian dari program Asistensi Mengajar.</w:t>
      </w:r>
    </w:p>
    <w:p w14:paraId="0CAF22E6" w14:textId="7EB96D47" w:rsidR="001B71D8" w:rsidRDefault="001B71D8" w:rsidP="00E10932">
      <w:pPr>
        <w:pStyle w:val="NormalWeb"/>
        <w:spacing w:line="360" w:lineRule="auto"/>
        <w:ind w:firstLine="426"/>
        <w:jc w:val="both"/>
        <w:rPr>
          <w:lang w:val="id-ID"/>
        </w:rPr>
      </w:pPr>
    </w:p>
    <w:p w14:paraId="2AA24756" w14:textId="77777777" w:rsidR="0076161F" w:rsidRDefault="0076161F" w:rsidP="00E10932">
      <w:pPr>
        <w:pStyle w:val="NormalWeb"/>
        <w:spacing w:line="360" w:lineRule="auto"/>
        <w:ind w:firstLine="426"/>
        <w:jc w:val="both"/>
        <w:rPr>
          <w:lang w:val="id-ID"/>
        </w:rPr>
      </w:pPr>
    </w:p>
    <w:p w14:paraId="1D698CDB" w14:textId="19567FFF" w:rsidR="00D7586F" w:rsidRPr="004C197F" w:rsidRDefault="00D7586F" w:rsidP="00D7586F">
      <w:pPr>
        <w:pStyle w:val="Heading1"/>
        <w:numPr>
          <w:ilvl w:val="1"/>
          <w:numId w:val="31"/>
        </w:numPr>
        <w:spacing w:before="240" w:line="300" w:lineRule="auto"/>
        <w:ind w:left="1276" w:hanging="850"/>
        <w:jc w:val="left"/>
        <w:rPr>
          <w:rFonts w:ascii="Times New Roman" w:hAnsi="Times New Roman"/>
        </w:rPr>
      </w:pPr>
      <w:bookmarkStart w:id="3" w:name="_Toc81556994"/>
      <w:r>
        <w:rPr>
          <w:rFonts w:ascii="Times New Roman" w:hAnsi="Times New Roman"/>
          <w:lang w:val="en-ID"/>
        </w:rPr>
        <w:lastRenderedPageBreak/>
        <w:t>Manfaat Asistensi Mengajar</w:t>
      </w:r>
      <w:bookmarkEnd w:id="3"/>
    </w:p>
    <w:p w14:paraId="754D665A" w14:textId="474CC3B3" w:rsidR="00D7586F" w:rsidRPr="00D7586F" w:rsidRDefault="00D7586F" w:rsidP="00D7586F">
      <w:pPr>
        <w:pStyle w:val="NormalWeb"/>
        <w:spacing w:line="360" w:lineRule="auto"/>
        <w:ind w:firstLine="426"/>
        <w:jc w:val="both"/>
        <w:rPr>
          <w:lang w:val="id-ID"/>
        </w:rPr>
      </w:pPr>
      <w:bookmarkStart w:id="4" w:name="_Hlk81553420"/>
      <w:r w:rsidRPr="00F04A04">
        <w:rPr>
          <w:b/>
          <w:color w:val="000000"/>
          <w:lang w:val="id-ID"/>
        </w:rPr>
        <w:t>[</w:t>
      </w:r>
      <w:r w:rsidRPr="00E10932">
        <w:rPr>
          <w:b/>
          <w:color w:val="000000"/>
          <w:lang w:val="id-ID"/>
        </w:rPr>
        <w:t>Times New Roman</w:t>
      </w:r>
      <w:r w:rsidRPr="00F04A04">
        <w:rPr>
          <w:b/>
          <w:color w:val="000000"/>
          <w:lang w:val="id-ID"/>
        </w:rPr>
        <w:t xml:space="preserve"> 1</w:t>
      </w:r>
      <w:r w:rsidRPr="00E10932">
        <w:rPr>
          <w:b/>
          <w:color w:val="000000"/>
          <w:lang w:val="id-ID"/>
        </w:rPr>
        <w:t>2</w:t>
      </w:r>
      <w:r w:rsidRPr="00F04A04">
        <w:rPr>
          <w:b/>
          <w:color w:val="000000"/>
          <w:lang w:val="id-ID"/>
        </w:rPr>
        <w:t xml:space="preserve"> pt, spasi 1,5]</w:t>
      </w:r>
      <w:r w:rsidRPr="00E10932">
        <w:rPr>
          <w:b/>
          <w:color w:val="000000"/>
          <w:lang w:val="id-ID"/>
        </w:rPr>
        <w:t xml:space="preserve"> </w:t>
      </w:r>
      <w:r w:rsidRPr="00316685">
        <w:rPr>
          <w:lang w:val="id-ID"/>
        </w:rPr>
        <w:t xml:space="preserve">Meliputi </w:t>
      </w:r>
      <w:r w:rsidRPr="00D7586F">
        <w:rPr>
          <w:lang w:val="id-ID"/>
        </w:rPr>
        <w:t>uraian manfaat untuk STIKOM Yos Sudarso, manfaat untuk mitr</w:t>
      </w:r>
      <w:r w:rsidRPr="00A56589">
        <w:rPr>
          <w:lang w:val="id-ID"/>
        </w:rPr>
        <w:t>a</w:t>
      </w:r>
      <w:r w:rsidR="00A56589" w:rsidRPr="00A56589">
        <w:rPr>
          <w:lang w:val="id-ID"/>
        </w:rPr>
        <w:t>, manfaat untuk Program Studi dan manfaat untuk mahasiswa pelaksana program</w:t>
      </w:r>
      <w:r w:rsidRPr="00316685">
        <w:rPr>
          <w:lang w:val="id-ID"/>
        </w:rPr>
        <w:t>.</w:t>
      </w:r>
    </w:p>
    <w:p w14:paraId="0FE31681" w14:textId="40322C9D" w:rsidR="00A5712D" w:rsidRDefault="00A5712D" w:rsidP="00A5712D">
      <w:pPr>
        <w:pStyle w:val="Heading1"/>
        <w:numPr>
          <w:ilvl w:val="0"/>
          <w:numId w:val="31"/>
        </w:numPr>
        <w:spacing w:before="240" w:line="300" w:lineRule="auto"/>
        <w:ind w:left="425" w:hanging="425"/>
        <w:jc w:val="left"/>
        <w:rPr>
          <w:rFonts w:ascii="Times New Roman" w:hAnsi="Times New Roman"/>
          <w:sz w:val="28"/>
          <w:szCs w:val="28"/>
          <w:lang w:val="en-US"/>
        </w:rPr>
      </w:pPr>
      <w:bookmarkStart w:id="5" w:name="_Toc81556995"/>
      <w:bookmarkEnd w:id="4"/>
      <w:r w:rsidRPr="00095C7A">
        <w:rPr>
          <w:rFonts w:ascii="Times New Roman" w:hAnsi="Times New Roman"/>
          <w:sz w:val="28"/>
          <w:szCs w:val="28"/>
          <w:lang w:val="en-US"/>
        </w:rPr>
        <w:t xml:space="preserve">BAB 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Pr="00095C7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565D9">
        <w:rPr>
          <w:rFonts w:ascii="Times New Roman" w:hAnsi="Times New Roman"/>
          <w:sz w:val="28"/>
          <w:szCs w:val="28"/>
          <w:lang w:val="en-US"/>
        </w:rPr>
        <w:t>GAMBARAN UMUM MITRA</w:t>
      </w:r>
      <w:r>
        <w:rPr>
          <w:rFonts w:ascii="Times New Roman" w:hAnsi="Times New Roman"/>
          <w:sz w:val="28"/>
          <w:szCs w:val="28"/>
          <w:lang w:val="en-US"/>
        </w:rPr>
        <w:t xml:space="preserve"> [Times New Roman 14 pt cetak tebal]</w:t>
      </w:r>
      <w:bookmarkEnd w:id="5"/>
    </w:p>
    <w:p w14:paraId="488B94AA" w14:textId="77777777" w:rsidR="00A5712D" w:rsidRPr="0041504F" w:rsidRDefault="00A5712D" w:rsidP="00A5712D">
      <w:pPr>
        <w:pStyle w:val="NormalWeb"/>
        <w:spacing w:line="360" w:lineRule="auto"/>
        <w:ind w:left="360"/>
        <w:jc w:val="both"/>
        <w:rPr>
          <w:lang w:val="sv-SE"/>
        </w:rPr>
      </w:pPr>
      <w:r w:rsidRPr="0041504F">
        <w:rPr>
          <w:b/>
          <w:bCs/>
          <w:lang w:val="id-ID"/>
        </w:rPr>
        <w:t>[Times New Roman 12 pt, spasi 1,5]</w:t>
      </w:r>
      <w:r w:rsidRPr="00F15127">
        <w:rPr>
          <w:lang w:val="id-ID"/>
        </w:rPr>
        <w:t xml:space="preserve"> </w:t>
      </w:r>
      <w:r w:rsidRPr="0041504F">
        <w:rPr>
          <w:lang w:val="id-ID"/>
        </w:rPr>
        <w:t>Paparan kondisi umum Mitra Satuan Pendidikan. Gambaran umum berisi profil Mitra Satuan Pendidikan, terutama kondisi organisasi Mitra yang relevan dengan kegiatan yang dilakukan.</w:t>
      </w:r>
      <w:r w:rsidRPr="0041504F">
        <w:rPr>
          <w:lang w:val="sv-SE"/>
        </w:rPr>
        <w:t xml:space="preserve"> </w:t>
      </w:r>
      <w:r w:rsidRPr="00362ACE">
        <w:rPr>
          <w:b/>
          <w:bCs/>
          <w:lang w:val="sv-SE"/>
        </w:rPr>
        <w:t>(masing-masing paparan menjadi sub-bab sebelum penjelasan isi</w:t>
      </w:r>
      <w:r>
        <w:rPr>
          <w:b/>
          <w:bCs/>
          <w:lang w:val="sv-SE"/>
        </w:rPr>
        <w:t>, contoh Gambaran Umum, Kondisi Organisasi, dll</w:t>
      </w:r>
      <w:r w:rsidRPr="00362ACE">
        <w:rPr>
          <w:b/>
          <w:bCs/>
          <w:lang w:val="sv-SE"/>
        </w:rPr>
        <w:t>)</w:t>
      </w:r>
    </w:p>
    <w:p w14:paraId="15E3157A" w14:textId="4F3FD512" w:rsidR="00A5712D" w:rsidRPr="00F04A04" w:rsidRDefault="00A5712D" w:rsidP="00A5712D">
      <w:pPr>
        <w:pStyle w:val="Heading1"/>
        <w:numPr>
          <w:ilvl w:val="1"/>
          <w:numId w:val="31"/>
        </w:numPr>
        <w:spacing w:before="240" w:line="300" w:lineRule="auto"/>
        <w:ind w:left="1276" w:hanging="850"/>
        <w:jc w:val="left"/>
        <w:rPr>
          <w:rFonts w:ascii="Times New Roman" w:hAnsi="Times New Roman"/>
          <w:lang w:val="en-US"/>
        </w:rPr>
      </w:pPr>
      <w:bookmarkStart w:id="6" w:name="_Toc81556996"/>
      <w:r>
        <w:rPr>
          <w:rFonts w:ascii="Times New Roman" w:hAnsi="Times New Roman"/>
          <w:lang w:val="en-US"/>
        </w:rPr>
        <w:t>Sub Bab</w:t>
      </w:r>
      <w:r w:rsidR="000A5B42">
        <w:rPr>
          <w:rFonts w:ascii="Times New Roman" w:hAnsi="Times New Roman"/>
          <w:lang w:val="en-US"/>
        </w:rPr>
        <w:t xml:space="preserve"> 1</w:t>
      </w:r>
      <w:bookmarkEnd w:id="6"/>
      <w:r w:rsidR="000A5B42">
        <w:rPr>
          <w:rFonts w:ascii="Times New Roman" w:hAnsi="Times New Roman"/>
          <w:lang w:val="en-US"/>
        </w:rPr>
        <w:t xml:space="preserve"> </w:t>
      </w:r>
    </w:p>
    <w:p w14:paraId="43BBAF27" w14:textId="77E7F82A" w:rsidR="00A5712D" w:rsidRPr="000A5B42" w:rsidRDefault="00A5712D" w:rsidP="00A5712D">
      <w:pPr>
        <w:pStyle w:val="NormalWeb"/>
        <w:spacing w:line="360" w:lineRule="auto"/>
        <w:ind w:firstLine="426"/>
        <w:jc w:val="both"/>
        <w:rPr>
          <w:lang w:val="sv-SE"/>
        </w:rPr>
      </w:pPr>
      <w:r w:rsidRPr="00F04A04">
        <w:rPr>
          <w:b/>
          <w:color w:val="000000"/>
          <w:lang w:val="id-ID"/>
        </w:rPr>
        <w:t>[</w:t>
      </w:r>
      <w:r w:rsidRPr="000A5B42">
        <w:rPr>
          <w:b/>
          <w:color w:val="000000"/>
          <w:lang w:val="sv-SE"/>
        </w:rPr>
        <w:t>Times New Roman</w:t>
      </w:r>
      <w:r w:rsidRPr="00F04A04">
        <w:rPr>
          <w:b/>
          <w:color w:val="000000"/>
          <w:lang w:val="id-ID"/>
        </w:rPr>
        <w:t xml:space="preserve"> 1</w:t>
      </w:r>
      <w:r w:rsidRPr="000A5B42">
        <w:rPr>
          <w:b/>
          <w:color w:val="000000"/>
          <w:lang w:val="sv-SE"/>
        </w:rPr>
        <w:t>2</w:t>
      </w:r>
      <w:r w:rsidRPr="00F04A04">
        <w:rPr>
          <w:b/>
          <w:color w:val="000000"/>
          <w:lang w:val="id-ID"/>
        </w:rPr>
        <w:t xml:space="preserve"> pt, spasi 1,5]</w:t>
      </w:r>
      <w:r w:rsidRPr="004C197F">
        <w:rPr>
          <w:b/>
          <w:color w:val="000000"/>
          <w:lang w:val="id-ID"/>
        </w:rPr>
        <w:t xml:space="preserve"> </w:t>
      </w:r>
      <w:r w:rsidR="000A5B42" w:rsidRPr="000A5B42">
        <w:rPr>
          <w:lang w:val="sv-SE"/>
        </w:rPr>
        <w:t>Penjelasan Su</w:t>
      </w:r>
      <w:r w:rsidR="000A5B42">
        <w:rPr>
          <w:lang w:val="sv-SE"/>
        </w:rPr>
        <w:t>b Bab 1.</w:t>
      </w:r>
    </w:p>
    <w:p w14:paraId="123B5019" w14:textId="696FDF01" w:rsidR="00A5712D" w:rsidRPr="004C197F" w:rsidRDefault="000A5B42" w:rsidP="00A5712D">
      <w:pPr>
        <w:pStyle w:val="Heading1"/>
        <w:numPr>
          <w:ilvl w:val="1"/>
          <w:numId w:val="31"/>
        </w:numPr>
        <w:spacing w:before="240" w:line="300" w:lineRule="auto"/>
        <w:ind w:left="1276" w:hanging="850"/>
        <w:jc w:val="left"/>
        <w:rPr>
          <w:rFonts w:ascii="Times New Roman" w:hAnsi="Times New Roman"/>
        </w:rPr>
      </w:pPr>
      <w:bookmarkStart w:id="7" w:name="_Toc81556997"/>
      <w:r>
        <w:rPr>
          <w:rFonts w:ascii="Times New Roman" w:hAnsi="Times New Roman"/>
          <w:lang w:val="en-ID"/>
        </w:rPr>
        <w:t>Sub Bab 2</w:t>
      </w:r>
      <w:bookmarkEnd w:id="7"/>
    </w:p>
    <w:p w14:paraId="087C9C43" w14:textId="6DB29AC2" w:rsidR="00A5712D" w:rsidRDefault="00A5712D" w:rsidP="00A5712D">
      <w:pPr>
        <w:pStyle w:val="NormalWeb"/>
        <w:spacing w:line="360" w:lineRule="auto"/>
        <w:ind w:firstLine="426"/>
        <w:jc w:val="both"/>
        <w:rPr>
          <w:lang w:val="id-ID"/>
        </w:rPr>
      </w:pPr>
      <w:r w:rsidRPr="00F04A04">
        <w:rPr>
          <w:b/>
          <w:color w:val="000000"/>
          <w:lang w:val="id-ID"/>
        </w:rPr>
        <w:t>[</w:t>
      </w:r>
      <w:r w:rsidRPr="00E10932">
        <w:rPr>
          <w:b/>
          <w:color w:val="000000"/>
          <w:lang w:val="id-ID"/>
        </w:rPr>
        <w:t>Times New Roman</w:t>
      </w:r>
      <w:r w:rsidRPr="00F04A04">
        <w:rPr>
          <w:b/>
          <w:color w:val="000000"/>
          <w:lang w:val="id-ID"/>
        </w:rPr>
        <w:t xml:space="preserve"> 1</w:t>
      </w:r>
      <w:r w:rsidRPr="00E10932">
        <w:rPr>
          <w:b/>
          <w:color w:val="000000"/>
          <w:lang w:val="id-ID"/>
        </w:rPr>
        <w:t>2</w:t>
      </w:r>
      <w:r w:rsidRPr="00F04A04">
        <w:rPr>
          <w:b/>
          <w:color w:val="000000"/>
          <w:lang w:val="id-ID"/>
        </w:rPr>
        <w:t xml:space="preserve"> pt, spasi 1,5]</w:t>
      </w:r>
      <w:r w:rsidRPr="00E10932">
        <w:rPr>
          <w:b/>
          <w:color w:val="000000"/>
          <w:lang w:val="id-ID"/>
        </w:rPr>
        <w:t xml:space="preserve"> </w:t>
      </w:r>
      <w:r w:rsidR="000A5B42">
        <w:t>Penjelasan Sub Bab 2</w:t>
      </w:r>
      <w:r w:rsidRPr="00316685">
        <w:rPr>
          <w:lang w:val="id-ID"/>
        </w:rPr>
        <w:t>.</w:t>
      </w:r>
    </w:p>
    <w:p w14:paraId="02473736" w14:textId="34D2D282" w:rsidR="00A56589" w:rsidRDefault="00A56589" w:rsidP="00A56589">
      <w:pPr>
        <w:pStyle w:val="Heading1"/>
        <w:numPr>
          <w:ilvl w:val="0"/>
          <w:numId w:val="31"/>
        </w:numPr>
        <w:spacing w:before="240" w:line="300" w:lineRule="auto"/>
        <w:ind w:left="425" w:hanging="425"/>
        <w:jc w:val="left"/>
        <w:rPr>
          <w:rFonts w:ascii="Times New Roman" w:hAnsi="Times New Roman"/>
          <w:sz w:val="28"/>
          <w:szCs w:val="28"/>
          <w:lang w:val="en-US"/>
        </w:rPr>
      </w:pPr>
      <w:bookmarkStart w:id="8" w:name="_Toc81556998"/>
      <w:r w:rsidRPr="00E565D9">
        <w:rPr>
          <w:rFonts w:ascii="Times New Roman" w:hAnsi="Times New Roman"/>
          <w:sz w:val="28"/>
          <w:szCs w:val="28"/>
          <w:lang w:val="en-US"/>
        </w:rPr>
        <w:t>BAB 2. GAMBARAN UMUM</w:t>
      </w:r>
      <w:r w:rsidR="00095C7A" w:rsidRPr="00E565D9">
        <w:rPr>
          <w:rFonts w:ascii="Times New Roman" w:hAnsi="Times New Roman"/>
          <w:sz w:val="28"/>
          <w:szCs w:val="28"/>
          <w:lang w:val="en-US"/>
        </w:rPr>
        <w:t xml:space="preserve"> MITRA</w:t>
      </w:r>
      <w:r w:rsidR="00E565D9">
        <w:rPr>
          <w:rFonts w:ascii="Times New Roman" w:hAnsi="Times New Roman"/>
          <w:sz w:val="28"/>
          <w:szCs w:val="28"/>
          <w:lang w:val="en-US"/>
        </w:rPr>
        <w:t xml:space="preserve"> [Times New Roman 14 pt cetak tebal]</w:t>
      </w:r>
      <w:bookmarkEnd w:id="8"/>
    </w:p>
    <w:p w14:paraId="65C82B5F" w14:textId="5DDE4D05" w:rsidR="00F15127" w:rsidRPr="0041504F" w:rsidRDefault="00F15127" w:rsidP="0041504F">
      <w:pPr>
        <w:pStyle w:val="NormalWeb"/>
        <w:spacing w:line="360" w:lineRule="auto"/>
        <w:ind w:firstLine="426"/>
        <w:jc w:val="both"/>
        <w:rPr>
          <w:lang w:val="sv-SE"/>
        </w:rPr>
      </w:pPr>
      <w:r w:rsidRPr="0041504F">
        <w:rPr>
          <w:b/>
          <w:bCs/>
          <w:lang w:val="id-ID"/>
        </w:rPr>
        <w:t>[Times New Roman 12 pt, spasi 1,5]</w:t>
      </w:r>
      <w:r w:rsidRPr="00F15127">
        <w:rPr>
          <w:lang w:val="id-ID"/>
        </w:rPr>
        <w:t xml:space="preserve"> </w:t>
      </w:r>
      <w:r w:rsidRPr="0041504F">
        <w:rPr>
          <w:lang w:val="id-ID"/>
        </w:rPr>
        <w:t xml:space="preserve">Paparan kondisi </w:t>
      </w:r>
      <w:r w:rsidR="00BB500D" w:rsidRPr="0041504F">
        <w:rPr>
          <w:lang w:val="id-ID"/>
        </w:rPr>
        <w:t>umum Mitra Satuan Pendidikan. Gambaran umum berisi profil Mitra Satuan Pendidikan</w:t>
      </w:r>
      <w:r w:rsidR="0041504F" w:rsidRPr="0041504F">
        <w:rPr>
          <w:lang w:val="id-ID"/>
        </w:rPr>
        <w:t>, terutama kondisi organisasi Mitra yang relevan dengan kegiatan yang dilakukan.</w:t>
      </w:r>
      <w:r w:rsidR="0041504F" w:rsidRPr="0041504F">
        <w:rPr>
          <w:lang w:val="sv-SE"/>
        </w:rPr>
        <w:t xml:space="preserve"> </w:t>
      </w:r>
      <w:r w:rsidR="0041504F" w:rsidRPr="00362ACE">
        <w:rPr>
          <w:b/>
          <w:bCs/>
          <w:lang w:val="sv-SE"/>
        </w:rPr>
        <w:t>(</w:t>
      </w:r>
      <w:r w:rsidR="00362ACE" w:rsidRPr="00362ACE">
        <w:rPr>
          <w:b/>
          <w:bCs/>
          <w:lang w:val="sv-SE"/>
        </w:rPr>
        <w:t>masing-masing paparan menjadi sub-bab sebelum penjelasan isi</w:t>
      </w:r>
      <w:r w:rsidR="00362ACE">
        <w:rPr>
          <w:b/>
          <w:bCs/>
          <w:lang w:val="sv-SE"/>
        </w:rPr>
        <w:t xml:space="preserve">, contoh </w:t>
      </w:r>
      <w:r w:rsidR="00F664DB">
        <w:rPr>
          <w:b/>
          <w:bCs/>
          <w:lang w:val="sv-SE"/>
        </w:rPr>
        <w:t xml:space="preserve">Gambaran Umum, </w:t>
      </w:r>
      <w:r w:rsidR="00C6697B">
        <w:rPr>
          <w:b/>
          <w:bCs/>
          <w:lang w:val="sv-SE"/>
        </w:rPr>
        <w:t xml:space="preserve">Kondisi Organisasi, </w:t>
      </w:r>
      <w:r w:rsidR="000A5B42">
        <w:rPr>
          <w:b/>
          <w:bCs/>
          <w:lang w:val="sv-SE"/>
        </w:rPr>
        <w:t>seperti pada BAB 2</w:t>
      </w:r>
      <w:r w:rsidR="00362ACE" w:rsidRPr="00362ACE">
        <w:rPr>
          <w:b/>
          <w:bCs/>
          <w:lang w:val="sv-SE"/>
        </w:rPr>
        <w:t>)</w:t>
      </w:r>
    </w:p>
    <w:p w14:paraId="175DD3AE" w14:textId="2C3CB3DE" w:rsidR="00C6697B" w:rsidRPr="00C6697B" w:rsidRDefault="00C6697B" w:rsidP="00C6697B">
      <w:pPr>
        <w:pStyle w:val="Heading1"/>
        <w:numPr>
          <w:ilvl w:val="0"/>
          <w:numId w:val="31"/>
        </w:numPr>
        <w:spacing w:before="240" w:line="300" w:lineRule="auto"/>
        <w:ind w:left="425" w:hanging="425"/>
        <w:jc w:val="left"/>
        <w:rPr>
          <w:rFonts w:ascii="Times New Roman" w:hAnsi="Times New Roman"/>
          <w:sz w:val="28"/>
          <w:szCs w:val="28"/>
          <w:lang w:val="sv-SE"/>
        </w:rPr>
      </w:pPr>
      <w:bookmarkStart w:id="9" w:name="_Toc81556999"/>
      <w:r w:rsidRPr="00C6697B">
        <w:rPr>
          <w:rFonts w:ascii="Times New Roman" w:hAnsi="Times New Roman"/>
          <w:sz w:val="28"/>
          <w:szCs w:val="28"/>
          <w:lang w:val="sv-SE"/>
        </w:rPr>
        <w:t>BAB 3. METODE PELAKSANAAN [Times New Roman 14 pt cetak tebal]</w:t>
      </w:r>
      <w:bookmarkEnd w:id="9"/>
    </w:p>
    <w:p w14:paraId="058E7C74" w14:textId="6531ED32" w:rsidR="00C6697B" w:rsidRPr="0041504F" w:rsidRDefault="00C6697B" w:rsidP="00C6697B">
      <w:pPr>
        <w:pStyle w:val="NormalWeb"/>
        <w:spacing w:line="360" w:lineRule="auto"/>
        <w:ind w:firstLine="426"/>
        <w:jc w:val="both"/>
        <w:rPr>
          <w:lang w:val="sv-SE"/>
        </w:rPr>
      </w:pPr>
      <w:r w:rsidRPr="0041504F">
        <w:rPr>
          <w:b/>
          <w:bCs/>
          <w:lang w:val="id-ID"/>
        </w:rPr>
        <w:t>[Times New Roman 12 pt, spasi 1,5]</w:t>
      </w:r>
      <w:r w:rsidRPr="00F15127">
        <w:rPr>
          <w:lang w:val="id-ID"/>
        </w:rPr>
        <w:t xml:space="preserve"> </w:t>
      </w:r>
      <w:r w:rsidR="005D3074" w:rsidRPr="005D3074">
        <w:rPr>
          <w:lang w:val="sv-SE"/>
        </w:rPr>
        <w:t xml:space="preserve">Metode Pelaksanaan Asistensi </w:t>
      </w:r>
      <w:r w:rsidR="005D3074">
        <w:rPr>
          <w:lang w:val="sv-SE"/>
        </w:rPr>
        <w:t>Mengajar berisi tahapan/prosedur, frekuensi kegiatan, pihak yang terlibat</w:t>
      </w:r>
      <w:r w:rsidR="004E6938">
        <w:rPr>
          <w:lang w:val="sv-SE"/>
        </w:rPr>
        <w:t xml:space="preserve"> dan lainnya sesua dengan program kerja yang dilaksanakan</w:t>
      </w:r>
      <w:r w:rsidRPr="0041504F">
        <w:rPr>
          <w:lang w:val="id-ID"/>
        </w:rPr>
        <w:t>.</w:t>
      </w:r>
      <w:r w:rsidRPr="0041504F">
        <w:rPr>
          <w:lang w:val="sv-SE"/>
        </w:rPr>
        <w:t xml:space="preserve"> </w:t>
      </w:r>
      <w:r w:rsidRPr="00362ACE">
        <w:rPr>
          <w:b/>
          <w:bCs/>
          <w:lang w:val="sv-SE"/>
        </w:rPr>
        <w:t>(masing-masing paparan menjadi sub-bab sebelum penjelasan isi</w:t>
      </w:r>
      <w:r w:rsidR="000A5B42">
        <w:rPr>
          <w:b/>
          <w:bCs/>
          <w:lang w:val="sv-SE"/>
        </w:rPr>
        <w:t xml:space="preserve"> seperti pada BAB 2</w:t>
      </w:r>
      <w:r w:rsidRPr="00362ACE">
        <w:rPr>
          <w:b/>
          <w:bCs/>
          <w:lang w:val="sv-SE"/>
        </w:rPr>
        <w:t>)</w:t>
      </w:r>
    </w:p>
    <w:p w14:paraId="17E78B5A" w14:textId="2FCD1E72" w:rsidR="009A6908" w:rsidRPr="009A6908" w:rsidRDefault="009A6908" w:rsidP="009A6908">
      <w:pPr>
        <w:pStyle w:val="Heading1"/>
        <w:numPr>
          <w:ilvl w:val="0"/>
          <w:numId w:val="31"/>
        </w:numPr>
        <w:spacing w:before="240" w:line="300" w:lineRule="auto"/>
        <w:ind w:left="425" w:hanging="425"/>
        <w:jc w:val="left"/>
        <w:rPr>
          <w:rFonts w:ascii="Times New Roman" w:hAnsi="Times New Roman"/>
          <w:sz w:val="28"/>
          <w:szCs w:val="28"/>
          <w:lang w:val="en-ID"/>
        </w:rPr>
      </w:pPr>
      <w:bookmarkStart w:id="10" w:name="_Toc81557000"/>
      <w:r w:rsidRPr="009A6908">
        <w:rPr>
          <w:rFonts w:ascii="Times New Roman" w:hAnsi="Times New Roman"/>
          <w:sz w:val="28"/>
          <w:szCs w:val="28"/>
          <w:lang w:val="en-ID"/>
        </w:rPr>
        <w:lastRenderedPageBreak/>
        <w:t>BAB 4. HASIL YANG DICAPAI [Times New Roman 14 pt cetak tebal]</w:t>
      </w:r>
      <w:bookmarkEnd w:id="10"/>
    </w:p>
    <w:p w14:paraId="28D9AAAD" w14:textId="6AD2D04B" w:rsidR="009A6908" w:rsidRPr="000A5B42" w:rsidRDefault="009A6908" w:rsidP="009A6908">
      <w:pPr>
        <w:pStyle w:val="NormalWeb"/>
        <w:spacing w:line="360" w:lineRule="auto"/>
        <w:ind w:firstLine="426"/>
        <w:jc w:val="both"/>
        <w:rPr>
          <w:lang w:val="sv-SE"/>
        </w:rPr>
      </w:pPr>
      <w:r w:rsidRPr="0041504F">
        <w:rPr>
          <w:b/>
          <w:bCs/>
          <w:lang w:val="id-ID"/>
        </w:rPr>
        <w:t>[Times New Roman 12 pt, spasi 1,5]</w:t>
      </w:r>
      <w:r w:rsidRPr="00F15127">
        <w:rPr>
          <w:lang w:val="id-ID"/>
        </w:rPr>
        <w:t xml:space="preserve"> </w:t>
      </w:r>
      <w:r w:rsidR="00CF65F0" w:rsidRPr="00C474BB">
        <w:rPr>
          <w:lang w:val="en-ID"/>
        </w:rPr>
        <w:t>Hasil yang diperoleh sebagai bagian pelaksanaan Asistensi Mengajar, seperti peningkatan kapasitas, pengetahuan, ket</w:t>
      </w:r>
      <w:r w:rsidR="00C474BB" w:rsidRPr="00C474BB">
        <w:rPr>
          <w:lang w:val="en-ID"/>
        </w:rPr>
        <w:t>erampilan, sikap dan nilai-nila</w:t>
      </w:r>
      <w:r w:rsidR="00C474BB">
        <w:rPr>
          <w:lang w:val="en-ID"/>
        </w:rPr>
        <w:t>i</w:t>
      </w:r>
      <w:r w:rsidRPr="0041504F">
        <w:rPr>
          <w:lang w:val="id-ID"/>
        </w:rPr>
        <w:t>.</w:t>
      </w:r>
      <w:r w:rsidRPr="00C474BB">
        <w:rPr>
          <w:lang w:val="en-ID"/>
        </w:rPr>
        <w:t xml:space="preserve"> </w:t>
      </w:r>
      <w:r w:rsidRPr="000A5B42">
        <w:rPr>
          <w:b/>
          <w:bCs/>
          <w:lang w:val="sv-SE"/>
        </w:rPr>
        <w:t>(masing-masing paparan menjadi sub-bab sebelum penjelasan isi</w:t>
      </w:r>
      <w:r w:rsidR="000A5B42" w:rsidRPr="000A5B42">
        <w:rPr>
          <w:b/>
          <w:bCs/>
          <w:lang w:val="sv-SE"/>
        </w:rPr>
        <w:t xml:space="preserve"> se</w:t>
      </w:r>
      <w:r w:rsidR="000A5B42">
        <w:rPr>
          <w:b/>
          <w:bCs/>
          <w:lang w:val="sv-SE"/>
        </w:rPr>
        <w:t>perti pada BAB 2</w:t>
      </w:r>
      <w:r w:rsidRPr="000A5B42">
        <w:rPr>
          <w:b/>
          <w:bCs/>
          <w:lang w:val="sv-SE"/>
        </w:rPr>
        <w:t>)</w:t>
      </w:r>
    </w:p>
    <w:p w14:paraId="3199797C" w14:textId="5E521BB2" w:rsidR="00C474BB" w:rsidRPr="00095C7A" w:rsidRDefault="00C474BB" w:rsidP="00C474BB">
      <w:pPr>
        <w:pStyle w:val="Heading1"/>
        <w:numPr>
          <w:ilvl w:val="0"/>
          <w:numId w:val="31"/>
        </w:numPr>
        <w:spacing w:before="240" w:line="300" w:lineRule="auto"/>
        <w:ind w:left="425" w:hanging="425"/>
        <w:jc w:val="left"/>
        <w:rPr>
          <w:rFonts w:ascii="Times New Roman" w:hAnsi="Times New Roman"/>
          <w:sz w:val="28"/>
          <w:szCs w:val="28"/>
          <w:lang w:val="en-US"/>
        </w:rPr>
      </w:pPr>
      <w:bookmarkStart w:id="11" w:name="_Toc81557001"/>
      <w:r w:rsidRPr="00095C7A">
        <w:rPr>
          <w:rFonts w:ascii="Times New Roman" w:hAnsi="Times New Roman"/>
          <w:sz w:val="28"/>
          <w:szCs w:val="28"/>
          <w:lang w:val="en-US"/>
        </w:rPr>
        <w:t xml:space="preserve">BAB 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Pr="00095C7A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PENUTUP [Times New Roman 14 pt cetak tebal]</w:t>
      </w:r>
      <w:bookmarkEnd w:id="11"/>
    </w:p>
    <w:p w14:paraId="67D665AF" w14:textId="218CCDEF" w:rsidR="00C474BB" w:rsidRPr="00F04A04" w:rsidRDefault="00C474BB" w:rsidP="00C474BB">
      <w:pPr>
        <w:pStyle w:val="Heading1"/>
        <w:numPr>
          <w:ilvl w:val="1"/>
          <w:numId w:val="31"/>
        </w:numPr>
        <w:spacing w:before="240" w:line="300" w:lineRule="auto"/>
        <w:ind w:left="1276" w:hanging="850"/>
        <w:jc w:val="left"/>
        <w:rPr>
          <w:rFonts w:ascii="Times New Roman" w:hAnsi="Times New Roman"/>
          <w:lang w:val="en-US"/>
        </w:rPr>
      </w:pPr>
      <w:bookmarkStart w:id="12" w:name="_Toc81557002"/>
      <w:r>
        <w:rPr>
          <w:rFonts w:ascii="Times New Roman" w:hAnsi="Times New Roman"/>
          <w:lang w:val="en-US"/>
        </w:rPr>
        <w:t>Simpulan</w:t>
      </w:r>
      <w:bookmarkEnd w:id="12"/>
    </w:p>
    <w:p w14:paraId="2707CA09" w14:textId="53B53379" w:rsidR="00C474BB" w:rsidRPr="004C197F" w:rsidRDefault="00C474BB" w:rsidP="00C474BB">
      <w:pPr>
        <w:pStyle w:val="NormalWeb"/>
        <w:spacing w:line="360" w:lineRule="auto"/>
        <w:ind w:firstLine="426"/>
        <w:jc w:val="both"/>
        <w:rPr>
          <w:lang w:val="id-ID"/>
        </w:rPr>
      </w:pPr>
      <w:r w:rsidRPr="00F04A04">
        <w:rPr>
          <w:b/>
          <w:color w:val="000000"/>
          <w:lang w:val="id-ID"/>
        </w:rPr>
        <w:t>[</w:t>
      </w:r>
      <w:r w:rsidRPr="00C474BB">
        <w:rPr>
          <w:b/>
          <w:color w:val="000000"/>
        </w:rPr>
        <w:t>Times New Roman</w:t>
      </w:r>
      <w:r w:rsidRPr="00F04A04">
        <w:rPr>
          <w:b/>
          <w:color w:val="000000"/>
          <w:lang w:val="id-ID"/>
        </w:rPr>
        <w:t xml:space="preserve"> 1</w:t>
      </w:r>
      <w:r w:rsidRPr="00C474BB">
        <w:rPr>
          <w:b/>
          <w:color w:val="000000"/>
        </w:rPr>
        <w:t>2</w:t>
      </w:r>
      <w:r w:rsidRPr="00F04A04">
        <w:rPr>
          <w:b/>
          <w:color w:val="000000"/>
          <w:lang w:val="id-ID"/>
        </w:rPr>
        <w:t xml:space="preserve"> pt, spasi 1,5]</w:t>
      </w:r>
      <w:r w:rsidRPr="004C197F">
        <w:rPr>
          <w:b/>
          <w:color w:val="000000"/>
          <w:lang w:val="id-ID"/>
        </w:rPr>
        <w:t xml:space="preserve"> </w:t>
      </w:r>
      <w:r>
        <w:t>Berisi uraian abstraksi mahasiswa terhadap pelaksanaan kegiatan Asistensi Mengajar</w:t>
      </w:r>
      <w:r w:rsidRPr="00FB2259">
        <w:rPr>
          <w:lang w:val="id-ID"/>
        </w:rPr>
        <w:t>.</w:t>
      </w:r>
    </w:p>
    <w:p w14:paraId="70DE7E7A" w14:textId="3D1324F6" w:rsidR="00C474BB" w:rsidRPr="004C197F" w:rsidRDefault="00C474BB" w:rsidP="00C474BB">
      <w:pPr>
        <w:pStyle w:val="Heading1"/>
        <w:numPr>
          <w:ilvl w:val="1"/>
          <w:numId w:val="31"/>
        </w:numPr>
        <w:spacing w:before="240" w:line="300" w:lineRule="auto"/>
        <w:ind w:left="1276" w:hanging="850"/>
        <w:jc w:val="left"/>
        <w:rPr>
          <w:rFonts w:ascii="Times New Roman" w:hAnsi="Times New Roman"/>
        </w:rPr>
      </w:pPr>
      <w:bookmarkStart w:id="13" w:name="_Toc81557003"/>
      <w:r>
        <w:rPr>
          <w:rFonts w:ascii="Times New Roman" w:hAnsi="Times New Roman"/>
          <w:lang w:val="en-ID"/>
        </w:rPr>
        <w:t>Saran</w:t>
      </w:r>
      <w:bookmarkEnd w:id="13"/>
    </w:p>
    <w:p w14:paraId="22A70BE7" w14:textId="7E43E9CE" w:rsidR="00C474BB" w:rsidRDefault="00C474BB" w:rsidP="00C474BB">
      <w:pPr>
        <w:pStyle w:val="NormalWeb"/>
        <w:spacing w:line="360" w:lineRule="auto"/>
        <w:ind w:firstLine="426"/>
        <w:jc w:val="both"/>
        <w:rPr>
          <w:lang w:val="id-ID"/>
        </w:rPr>
      </w:pPr>
      <w:r w:rsidRPr="00F04A04">
        <w:rPr>
          <w:b/>
          <w:color w:val="000000"/>
          <w:lang w:val="id-ID"/>
        </w:rPr>
        <w:t>[</w:t>
      </w:r>
      <w:r w:rsidRPr="00E10932">
        <w:rPr>
          <w:b/>
          <w:color w:val="000000"/>
          <w:lang w:val="id-ID"/>
        </w:rPr>
        <w:t>Times New Roman</w:t>
      </w:r>
      <w:r w:rsidRPr="00F04A04">
        <w:rPr>
          <w:b/>
          <w:color w:val="000000"/>
          <w:lang w:val="id-ID"/>
        </w:rPr>
        <w:t xml:space="preserve"> 1</w:t>
      </w:r>
      <w:r w:rsidRPr="00E10932">
        <w:rPr>
          <w:b/>
          <w:color w:val="000000"/>
          <w:lang w:val="id-ID"/>
        </w:rPr>
        <w:t>2</w:t>
      </w:r>
      <w:r w:rsidRPr="00F04A04">
        <w:rPr>
          <w:b/>
          <w:color w:val="000000"/>
          <w:lang w:val="id-ID"/>
        </w:rPr>
        <w:t xml:space="preserve"> pt, spasi 1,5]</w:t>
      </w:r>
      <w:r w:rsidRPr="00E10932">
        <w:rPr>
          <w:b/>
          <w:color w:val="000000"/>
          <w:lang w:val="id-ID"/>
        </w:rPr>
        <w:t xml:space="preserve"> </w:t>
      </w:r>
      <w:r w:rsidRPr="00C474BB">
        <w:rPr>
          <w:lang w:val="sv-SE"/>
        </w:rPr>
        <w:t>Usulan perbaikan program Asistensi Mengaj</w:t>
      </w:r>
      <w:r>
        <w:rPr>
          <w:lang w:val="sv-SE"/>
        </w:rPr>
        <w:t>ar kepada pihak terkait</w:t>
      </w:r>
      <w:r w:rsidRPr="00316685">
        <w:rPr>
          <w:lang w:val="id-ID"/>
        </w:rPr>
        <w:t>.</w:t>
      </w:r>
    </w:p>
    <w:p w14:paraId="60716710" w14:textId="0FC0B6BF" w:rsidR="00C474BB" w:rsidRPr="00634ABC" w:rsidRDefault="00C474BB" w:rsidP="00370035">
      <w:pPr>
        <w:pStyle w:val="Heading1"/>
        <w:spacing w:before="240" w:line="300" w:lineRule="auto"/>
        <w:jc w:val="left"/>
        <w:rPr>
          <w:rFonts w:ascii="Times New Roman" w:hAnsi="Times New Roman"/>
          <w:sz w:val="28"/>
          <w:szCs w:val="28"/>
        </w:rPr>
      </w:pPr>
      <w:bookmarkStart w:id="14" w:name="_Toc81557004"/>
      <w:r w:rsidRPr="00634ABC">
        <w:rPr>
          <w:rFonts w:ascii="Times New Roman" w:hAnsi="Times New Roman"/>
          <w:sz w:val="28"/>
          <w:szCs w:val="28"/>
        </w:rPr>
        <w:t>DAFTAR PUSTAKA [Times New Roman 14 pt cetak tebal]</w:t>
      </w:r>
      <w:bookmarkEnd w:id="14"/>
    </w:p>
    <w:p w14:paraId="798BAD6C" w14:textId="1DFB50B4" w:rsidR="00C474BB" w:rsidRPr="008A6938" w:rsidRDefault="00C474BB" w:rsidP="00C474BB">
      <w:pPr>
        <w:pStyle w:val="NormalWeb"/>
        <w:spacing w:line="360" w:lineRule="auto"/>
        <w:ind w:firstLine="426"/>
        <w:jc w:val="both"/>
        <w:rPr>
          <w:lang w:val="sv-SE"/>
        </w:rPr>
      </w:pPr>
      <w:r w:rsidRPr="0041504F">
        <w:rPr>
          <w:b/>
          <w:bCs/>
          <w:lang w:val="id-ID"/>
        </w:rPr>
        <w:t>[Times New Roman 12 pt, spasi 1,5]</w:t>
      </w:r>
      <w:r w:rsidRPr="00F15127">
        <w:rPr>
          <w:lang w:val="id-ID"/>
        </w:rPr>
        <w:t xml:space="preserve"> </w:t>
      </w:r>
      <w:r w:rsidRPr="00634ABC">
        <w:rPr>
          <w:lang w:val="id-ID"/>
        </w:rPr>
        <w:t xml:space="preserve">Berisi informasi tentang sumber pustaka yang telah dirujuk dalam tubuh tulisan. Setiap pustaka yang dirujuk dalam </w:t>
      </w:r>
      <w:r w:rsidR="003A0C50" w:rsidRPr="00634ABC">
        <w:rPr>
          <w:lang w:val="id-ID"/>
        </w:rPr>
        <w:t>naskah laporan harus muncul dalam daftar pustaka, begitu juga sebaliknya setiap pustaka yang ditulis dalam daftar pustaka harus pernah dirujuk dalam naskah laporan</w:t>
      </w:r>
      <w:r w:rsidR="008A6938" w:rsidRPr="00634ABC">
        <w:rPr>
          <w:lang w:val="id-ID"/>
        </w:rPr>
        <w:t xml:space="preserve">. </w:t>
      </w:r>
      <w:r w:rsidR="008A6938">
        <w:rPr>
          <w:lang w:val="sv-SE"/>
        </w:rPr>
        <w:t xml:space="preserve">Format perujukan pustaka menggunakan gaya </w:t>
      </w:r>
      <w:r w:rsidR="008A6938" w:rsidRPr="008A6938">
        <w:rPr>
          <w:i/>
          <w:iCs/>
          <w:lang w:val="sv-SE"/>
        </w:rPr>
        <w:t>Harvard</w:t>
      </w:r>
      <w:r w:rsidR="008A6938">
        <w:rPr>
          <w:lang w:val="sv-SE"/>
        </w:rPr>
        <w:t xml:space="preserve"> </w:t>
      </w:r>
      <w:r w:rsidR="008A6938" w:rsidRPr="00370035">
        <w:rPr>
          <w:b/>
          <w:bCs/>
          <w:lang w:val="sv-SE"/>
        </w:rPr>
        <w:t>(</w:t>
      </w:r>
      <w:r w:rsidR="00A541E5" w:rsidRPr="00370035">
        <w:rPr>
          <w:b/>
          <w:bCs/>
          <w:lang w:val="sv-SE"/>
        </w:rPr>
        <w:t>nama belakang author dan tahun diurutkan b</w:t>
      </w:r>
      <w:r w:rsidR="00E24206">
        <w:rPr>
          <w:b/>
          <w:bCs/>
          <w:lang w:val="sv-SE"/>
        </w:rPr>
        <w:t>e</w:t>
      </w:r>
      <w:r w:rsidR="00A541E5" w:rsidRPr="00370035">
        <w:rPr>
          <w:b/>
          <w:bCs/>
          <w:lang w:val="sv-SE"/>
        </w:rPr>
        <w:t>rdasarkan abjad – Times New Roman 12 pt</w:t>
      </w:r>
      <w:r w:rsidR="00370035" w:rsidRPr="00370035">
        <w:rPr>
          <w:b/>
          <w:bCs/>
          <w:lang w:val="sv-SE"/>
        </w:rPr>
        <w:t>, spasi 1)</w:t>
      </w:r>
    </w:p>
    <w:p w14:paraId="0850C67B" w14:textId="639ADC7B" w:rsidR="00370035" w:rsidRPr="00370035" w:rsidRDefault="00370035" w:rsidP="00370035">
      <w:pPr>
        <w:pStyle w:val="Heading1"/>
        <w:spacing w:before="240" w:line="300" w:lineRule="auto"/>
        <w:jc w:val="left"/>
        <w:rPr>
          <w:rFonts w:ascii="Times New Roman" w:hAnsi="Times New Roman"/>
          <w:sz w:val="28"/>
          <w:szCs w:val="28"/>
          <w:lang w:val="en-ID"/>
        </w:rPr>
      </w:pPr>
      <w:bookmarkStart w:id="15" w:name="_Toc81557005"/>
      <w:r w:rsidRPr="00370035">
        <w:rPr>
          <w:rFonts w:ascii="Times New Roman" w:hAnsi="Times New Roman"/>
          <w:sz w:val="28"/>
          <w:szCs w:val="28"/>
          <w:lang w:val="en-ID"/>
        </w:rPr>
        <w:t>LAMPIRAN [Times New Roman 14 pt cetak tebal]</w:t>
      </w:r>
      <w:bookmarkEnd w:id="15"/>
    </w:p>
    <w:p w14:paraId="6B317A0F" w14:textId="77777777" w:rsidR="00C522F7" w:rsidRDefault="00370035" w:rsidP="00370035">
      <w:pPr>
        <w:pStyle w:val="NormalWeb"/>
        <w:spacing w:line="360" w:lineRule="auto"/>
        <w:ind w:firstLine="426"/>
        <w:jc w:val="both"/>
        <w:rPr>
          <w:lang w:val="sv-SE"/>
        </w:rPr>
      </w:pPr>
      <w:r w:rsidRPr="0041504F">
        <w:rPr>
          <w:b/>
          <w:bCs/>
          <w:lang w:val="id-ID"/>
        </w:rPr>
        <w:t>[Times New Roman 12 pt, spasi 1,5]</w:t>
      </w:r>
      <w:r w:rsidRPr="00F15127">
        <w:rPr>
          <w:lang w:val="id-ID"/>
        </w:rPr>
        <w:t xml:space="preserve"> </w:t>
      </w:r>
      <w:r w:rsidRPr="00C522F7">
        <w:rPr>
          <w:lang w:val="sv-SE"/>
        </w:rPr>
        <w:t xml:space="preserve">Berisi lampiran </w:t>
      </w:r>
      <w:r w:rsidR="00C522F7" w:rsidRPr="00C522F7">
        <w:rPr>
          <w:lang w:val="sv-SE"/>
        </w:rPr>
        <w:t>beru</w:t>
      </w:r>
      <w:r w:rsidR="00C522F7">
        <w:rPr>
          <w:lang w:val="sv-SE"/>
        </w:rPr>
        <w:t>pa :</w:t>
      </w:r>
    </w:p>
    <w:p w14:paraId="697DBDE1" w14:textId="22DA854E" w:rsidR="00C522F7" w:rsidRDefault="00C522F7" w:rsidP="00C879E4">
      <w:pPr>
        <w:pStyle w:val="NormalWeb"/>
        <w:numPr>
          <w:ilvl w:val="0"/>
          <w:numId w:val="33"/>
        </w:numPr>
        <w:spacing w:line="360" w:lineRule="auto"/>
        <w:jc w:val="both"/>
        <w:rPr>
          <w:lang w:val="sv-SE"/>
        </w:rPr>
      </w:pPr>
      <w:r>
        <w:rPr>
          <w:lang w:val="sv-SE"/>
        </w:rPr>
        <w:t>Presensi Kehadiran</w:t>
      </w:r>
      <w:r w:rsidR="00CE6E18">
        <w:rPr>
          <w:lang w:val="sv-SE"/>
        </w:rPr>
        <w:t>,</w:t>
      </w:r>
    </w:p>
    <w:p w14:paraId="08C11D65" w14:textId="77777777" w:rsidR="00CE6E18" w:rsidRDefault="00CE6E18" w:rsidP="00C879E4">
      <w:pPr>
        <w:pStyle w:val="NormalWeb"/>
        <w:numPr>
          <w:ilvl w:val="0"/>
          <w:numId w:val="33"/>
        </w:numPr>
        <w:spacing w:line="360" w:lineRule="auto"/>
        <w:jc w:val="both"/>
        <w:rPr>
          <w:lang w:val="sv-SE"/>
        </w:rPr>
      </w:pPr>
      <w:r>
        <w:rPr>
          <w:lang w:val="sv-SE"/>
        </w:rPr>
        <w:t>Naskah atau dokumen yang perlu disampaikan untuk mendukung dan menguatkan laporan,</w:t>
      </w:r>
    </w:p>
    <w:p w14:paraId="32BA49EB" w14:textId="77777777" w:rsidR="003306B0" w:rsidRDefault="003306B0" w:rsidP="00C879E4">
      <w:pPr>
        <w:pStyle w:val="NormalWeb"/>
        <w:numPr>
          <w:ilvl w:val="0"/>
          <w:numId w:val="33"/>
        </w:numPr>
        <w:spacing w:line="360" w:lineRule="auto"/>
        <w:jc w:val="both"/>
        <w:rPr>
          <w:lang w:val="sv-SE"/>
        </w:rPr>
      </w:pPr>
      <w:r>
        <w:rPr>
          <w:lang w:val="sv-SE"/>
        </w:rPr>
        <w:t>Dokumen logbook kegiatan harian yang ditandatangani oleh pendamping lapangan,</w:t>
      </w:r>
    </w:p>
    <w:p w14:paraId="1DDB0EE3" w14:textId="1F5C97EF" w:rsidR="00370035" w:rsidRPr="00C522F7" w:rsidRDefault="00B63524" w:rsidP="00C879E4">
      <w:pPr>
        <w:pStyle w:val="NormalWeb"/>
        <w:numPr>
          <w:ilvl w:val="0"/>
          <w:numId w:val="33"/>
        </w:numPr>
        <w:spacing w:line="360" w:lineRule="auto"/>
        <w:jc w:val="both"/>
        <w:rPr>
          <w:lang w:val="sv-SE"/>
        </w:rPr>
      </w:pPr>
      <w:r>
        <w:rPr>
          <w:lang w:val="sv-SE"/>
        </w:rPr>
        <w:lastRenderedPageBreak/>
        <w:t>Dokumen penunjang lainnya dapat berupa struktur Organisasi Mitra tempat pelaksanaan program, prosedur atau proses kerja</w:t>
      </w:r>
      <w:r w:rsidR="00C879E4">
        <w:rPr>
          <w:lang w:val="sv-SE"/>
        </w:rPr>
        <w:t xml:space="preserve">, dokumentasi foto dan sebagainya. </w:t>
      </w:r>
    </w:p>
    <w:p w14:paraId="704A0BD3" w14:textId="4BABFD95" w:rsidR="00931146" w:rsidRPr="000B3D5B" w:rsidRDefault="001C59D9" w:rsidP="00FB71FE">
      <w:pPr>
        <w:spacing w:line="360" w:lineRule="auto"/>
        <w:rPr>
          <w:b/>
          <w:bCs/>
          <w:lang w:val="sv-SE"/>
        </w:rPr>
      </w:pPr>
      <w:r w:rsidRPr="000B3D5B">
        <w:rPr>
          <w:b/>
          <w:bCs/>
          <w:lang w:val="sv-SE"/>
        </w:rPr>
        <w:t>DAFTAR PUSTAKA</w:t>
      </w:r>
    </w:p>
    <w:p w14:paraId="63B4A053" w14:textId="44803218" w:rsidR="00931146" w:rsidRDefault="00931146" w:rsidP="00FB71FE">
      <w:pPr>
        <w:widowControl w:val="0"/>
        <w:autoSpaceDE w:val="0"/>
        <w:autoSpaceDN w:val="0"/>
        <w:adjustRightInd w:val="0"/>
        <w:spacing w:after="80" w:line="360" w:lineRule="auto"/>
        <w:jc w:val="both"/>
        <w:rPr>
          <w:bCs/>
          <w:lang w:val="en-US"/>
        </w:rPr>
      </w:pPr>
      <w:r w:rsidRPr="004C197F">
        <w:rPr>
          <w:color w:val="000000"/>
          <w:lang w:val="id-ID"/>
        </w:rPr>
        <w:t>Daftar pustaka dan referensi berasal dari sumber acuan primer (</w:t>
      </w:r>
      <w:r w:rsidR="008D38C7" w:rsidRPr="008D38C7">
        <w:rPr>
          <w:color w:val="000000"/>
          <w:lang w:val="sv-SE"/>
        </w:rPr>
        <w:t>bu</w:t>
      </w:r>
      <w:r w:rsidR="008D38C7">
        <w:rPr>
          <w:color w:val="000000"/>
          <w:lang w:val="sv-SE"/>
        </w:rPr>
        <w:t>ku teks, sumber internet</w:t>
      </w:r>
      <w:r w:rsidR="00931DAC">
        <w:rPr>
          <w:color w:val="000000"/>
          <w:lang w:val="sv-SE"/>
        </w:rPr>
        <w:t>, jurnal</w:t>
      </w:r>
      <w:r w:rsidR="008D38C7">
        <w:rPr>
          <w:color w:val="000000"/>
          <w:lang w:val="sv-SE"/>
        </w:rPr>
        <w:t xml:space="preserve"> dan dokumen dari mitra</w:t>
      </w:r>
      <w:r w:rsidRPr="004C197F">
        <w:rPr>
          <w:color w:val="000000"/>
          <w:lang w:val="id-ID"/>
        </w:rPr>
        <w:t xml:space="preserve">). Daftar pustaka ditulis dengan </w:t>
      </w:r>
      <w:r w:rsidR="00AB2F18" w:rsidRPr="00E24206">
        <w:rPr>
          <w:color w:val="000000"/>
          <w:lang w:val="sv-SE"/>
        </w:rPr>
        <w:t xml:space="preserve">Times New Roman </w:t>
      </w:r>
      <w:r w:rsidRPr="004C197F">
        <w:rPr>
          <w:color w:val="000000"/>
          <w:lang w:val="id-ID"/>
        </w:rPr>
        <w:t>1</w:t>
      </w:r>
      <w:r w:rsidR="00E24206" w:rsidRPr="00E24206">
        <w:rPr>
          <w:color w:val="000000"/>
          <w:lang w:val="sv-SE"/>
        </w:rPr>
        <w:t>2</w:t>
      </w:r>
      <w:r w:rsidRPr="004C197F">
        <w:rPr>
          <w:color w:val="000000"/>
          <w:lang w:val="id-ID"/>
        </w:rPr>
        <w:t xml:space="preserve"> pt, spasi</w:t>
      </w:r>
      <w:r w:rsidR="00AB39BE" w:rsidRPr="00931DAC">
        <w:rPr>
          <w:color w:val="000000"/>
          <w:lang w:val="sv-SE"/>
        </w:rPr>
        <w:t xml:space="preserve"> 1</w:t>
      </w:r>
      <w:r w:rsidRPr="004C197F">
        <w:rPr>
          <w:color w:val="000000"/>
          <w:lang w:val="id-ID"/>
        </w:rPr>
        <w:t xml:space="preserve">. </w:t>
      </w:r>
      <w:r w:rsidRPr="004C197F">
        <w:rPr>
          <w:lang w:val="sv-SE"/>
        </w:rPr>
        <w:t xml:space="preserve">Buatlah daftar referensi dan kutipan dalam teks yang sesuai dengan gaya </w:t>
      </w:r>
      <w:r w:rsidR="00E24206" w:rsidRPr="00E24206">
        <w:rPr>
          <w:bCs/>
          <w:i/>
          <w:iCs/>
          <w:lang w:val="sv-SE"/>
        </w:rPr>
        <w:t>Harvard</w:t>
      </w:r>
      <w:r w:rsidRPr="004C197F">
        <w:rPr>
          <w:bCs/>
          <w:lang w:val="sv-SE"/>
        </w:rPr>
        <w:t xml:space="preserve">. </w:t>
      </w:r>
      <w:r w:rsidRPr="004C197F">
        <w:rPr>
          <w:bCs/>
          <w:lang w:val="en-US"/>
        </w:rPr>
        <w:t xml:space="preserve">Contoh penulisan referensi dengan gaya </w:t>
      </w:r>
      <w:r w:rsidR="00E24206" w:rsidRPr="00E24206">
        <w:rPr>
          <w:bCs/>
          <w:i/>
          <w:iCs/>
          <w:lang w:val="en-US"/>
        </w:rPr>
        <w:t>Harvard</w:t>
      </w:r>
      <w:r w:rsidR="00E24206">
        <w:rPr>
          <w:bCs/>
          <w:lang w:val="en-US"/>
        </w:rPr>
        <w:t xml:space="preserve"> </w:t>
      </w:r>
      <w:r w:rsidRPr="004C197F">
        <w:rPr>
          <w:bCs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942"/>
      </w:tblGrid>
      <w:tr w:rsidR="00742EFE" w:rsidRPr="00634ABC" w14:paraId="79A1F8B2" w14:textId="77777777" w:rsidTr="00AB39BE">
        <w:tc>
          <w:tcPr>
            <w:tcW w:w="2547" w:type="dxa"/>
            <w:shd w:val="clear" w:color="auto" w:fill="D9D9D9" w:themeFill="background1" w:themeFillShade="D9"/>
          </w:tcPr>
          <w:p w14:paraId="6BC1D7DF" w14:textId="5E1CD135" w:rsidR="00742EFE" w:rsidRPr="00F32A59" w:rsidRDefault="00821A81" w:rsidP="00F32A59">
            <w:pPr>
              <w:jc w:val="both"/>
              <w:rPr>
                <w:b/>
                <w:bCs/>
              </w:rPr>
            </w:pPr>
            <w:r w:rsidRPr="00F32A59">
              <w:rPr>
                <w:b/>
                <w:bCs/>
              </w:rPr>
              <w:t>Sumber dari Buku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0683640D" w14:textId="7242FE30" w:rsidR="00742EFE" w:rsidRPr="00634ABC" w:rsidRDefault="00821A81" w:rsidP="00ED7B72">
            <w:pPr>
              <w:spacing w:after="240"/>
              <w:jc w:val="both"/>
              <w:rPr>
                <w:b/>
                <w:bCs/>
                <w:lang w:val="sv-SE"/>
              </w:rPr>
            </w:pPr>
            <w:r w:rsidRPr="00634ABC">
              <w:rPr>
                <w:b/>
                <w:bCs/>
                <w:lang w:val="sv-SE"/>
              </w:rPr>
              <w:t>Nama Belakang Pengarang, Inisial tahun terbit, Judul buku (Edisi jika edisinya lebih dari satu)</w:t>
            </w:r>
            <w:r w:rsidR="005A3B7E" w:rsidRPr="00634ABC">
              <w:rPr>
                <w:b/>
                <w:bCs/>
                <w:lang w:val="sv-SE"/>
              </w:rPr>
              <w:t>, Tempat diterbitkan, Penerbit.</w:t>
            </w:r>
          </w:p>
        </w:tc>
      </w:tr>
      <w:tr w:rsidR="009A7B85" w:rsidRPr="009A7B85" w14:paraId="22EE15EC" w14:textId="77777777" w:rsidTr="009A7B85">
        <w:tc>
          <w:tcPr>
            <w:tcW w:w="2547" w:type="dxa"/>
          </w:tcPr>
          <w:p w14:paraId="46E7EAC0" w14:textId="77777777" w:rsidR="009A7B85" w:rsidRPr="009A7B85" w:rsidRDefault="009A7B85" w:rsidP="00EF0FC8">
            <w:pPr>
              <w:widowControl w:val="0"/>
              <w:autoSpaceDE w:val="0"/>
              <w:autoSpaceDN w:val="0"/>
              <w:adjustRightInd w:val="0"/>
              <w:spacing w:after="80" w:line="276" w:lineRule="auto"/>
              <w:jc w:val="both"/>
              <w:rPr>
                <w:bCs/>
                <w:color w:val="000000"/>
                <w:shd w:val="clear" w:color="auto" w:fill="FFFFFF"/>
                <w:lang w:val="en-US"/>
              </w:rPr>
            </w:pPr>
            <w:r w:rsidRPr="009A7B85">
              <w:rPr>
                <w:bCs/>
                <w:color w:val="000000"/>
                <w:shd w:val="clear" w:color="auto" w:fill="FFFFFF"/>
                <w:lang w:val="en-US"/>
              </w:rPr>
              <w:t>Satu pengarang</w:t>
            </w:r>
          </w:p>
        </w:tc>
        <w:tc>
          <w:tcPr>
            <w:tcW w:w="5942" w:type="dxa"/>
          </w:tcPr>
          <w:p w14:paraId="4A25B06D" w14:textId="77777777" w:rsidR="009A7B85" w:rsidRPr="009A7B85" w:rsidRDefault="009A7B85" w:rsidP="00EF0FC8">
            <w:pPr>
              <w:widowControl w:val="0"/>
              <w:autoSpaceDE w:val="0"/>
              <w:autoSpaceDN w:val="0"/>
              <w:adjustRightInd w:val="0"/>
              <w:spacing w:after="80" w:line="276" w:lineRule="auto"/>
              <w:jc w:val="both"/>
              <w:rPr>
                <w:bCs/>
                <w:color w:val="000000"/>
                <w:shd w:val="clear" w:color="auto" w:fill="FFFFFF"/>
                <w:lang w:val="en-US"/>
              </w:rPr>
            </w:pPr>
            <w:r w:rsidRPr="009A7B85">
              <w:rPr>
                <w:bCs/>
                <w:color w:val="000000"/>
                <w:shd w:val="clear" w:color="auto" w:fill="FFFFFF"/>
                <w:lang w:val="en-US"/>
              </w:rPr>
              <w:t>Conley, D 2002, The daily miracle: an introduction to journalism, Oxford University Press,New York.</w:t>
            </w:r>
          </w:p>
        </w:tc>
      </w:tr>
      <w:tr w:rsidR="009A7B85" w:rsidRPr="009A7B85" w14:paraId="13D78F0A" w14:textId="77777777" w:rsidTr="009A7B85">
        <w:tc>
          <w:tcPr>
            <w:tcW w:w="2547" w:type="dxa"/>
          </w:tcPr>
          <w:p w14:paraId="22CBCDC9" w14:textId="77777777" w:rsidR="009A7B85" w:rsidRPr="009A7B85" w:rsidRDefault="009A7B85" w:rsidP="00EF0FC8">
            <w:pPr>
              <w:widowControl w:val="0"/>
              <w:autoSpaceDE w:val="0"/>
              <w:autoSpaceDN w:val="0"/>
              <w:adjustRightInd w:val="0"/>
              <w:spacing w:after="80" w:line="276" w:lineRule="auto"/>
              <w:jc w:val="both"/>
              <w:rPr>
                <w:bCs/>
                <w:color w:val="000000"/>
                <w:shd w:val="clear" w:color="auto" w:fill="FFFFFF"/>
                <w:lang w:val="sv-SE"/>
              </w:rPr>
            </w:pPr>
            <w:r w:rsidRPr="009A7B85">
              <w:rPr>
                <w:bCs/>
                <w:color w:val="000000"/>
                <w:shd w:val="clear" w:color="auto" w:fill="FFFFFF"/>
                <w:lang w:val="sv-SE"/>
              </w:rPr>
              <w:t>Dua pengarang</w:t>
            </w:r>
          </w:p>
        </w:tc>
        <w:tc>
          <w:tcPr>
            <w:tcW w:w="5942" w:type="dxa"/>
          </w:tcPr>
          <w:p w14:paraId="7FA263B2" w14:textId="77777777" w:rsidR="009A7B85" w:rsidRPr="009A7B85" w:rsidRDefault="009A7B85" w:rsidP="00EF0FC8">
            <w:pPr>
              <w:widowControl w:val="0"/>
              <w:autoSpaceDE w:val="0"/>
              <w:autoSpaceDN w:val="0"/>
              <w:adjustRightInd w:val="0"/>
              <w:spacing w:after="80" w:line="276" w:lineRule="auto"/>
              <w:jc w:val="both"/>
              <w:rPr>
                <w:bCs/>
                <w:color w:val="000000"/>
                <w:shd w:val="clear" w:color="auto" w:fill="FFFFFF"/>
                <w:lang w:val="sv-SE"/>
              </w:rPr>
            </w:pPr>
            <w:r w:rsidRPr="009A7B85">
              <w:rPr>
                <w:bCs/>
                <w:color w:val="000000"/>
                <w:shd w:val="clear" w:color="auto" w:fill="FFFFFF"/>
                <w:lang w:val="sv-SE"/>
              </w:rPr>
              <w:t>Anna, N &amp; Santoso, CL 1997, Pendidikan anak, edk 5, Family Press, Jakarta.</w:t>
            </w:r>
          </w:p>
        </w:tc>
      </w:tr>
      <w:tr w:rsidR="009A7B85" w:rsidRPr="009A7B85" w14:paraId="02CA3076" w14:textId="77777777" w:rsidTr="009A7B85">
        <w:tc>
          <w:tcPr>
            <w:tcW w:w="2547" w:type="dxa"/>
          </w:tcPr>
          <w:p w14:paraId="4F973159" w14:textId="77777777" w:rsidR="009A7B85" w:rsidRPr="009A7B85" w:rsidRDefault="009A7B85" w:rsidP="00EF0FC8">
            <w:pPr>
              <w:widowControl w:val="0"/>
              <w:autoSpaceDE w:val="0"/>
              <w:autoSpaceDN w:val="0"/>
              <w:adjustRightInd w:val="0"/>
              <w:spacing w:after="80" w:line="276" w:lineRule="auto"/>
              <w:jc w:val="both"/>
              <w:rPr>
                <w:bCs/>
                <w:color w:val="000000"/>
                <w:shd w:val="clear" w:color="auto" w:fill="FFFFFF"/>
                <w:lang w:val="en-US"/>
              </w:rPr>
            </w:pPr>
            <w:r w:rsidRPr="009A7B85">
              <w:rPr>
                <w:bCs/>
                <w:color w:val="000000"/>
                <w:shd w:val="clear" w:color="auto" w:fill="FFFFFF"/>
                <w:lang w:val="en-US"/>
              </w:rPr>
              <w:t>Lebih dari dua pengarang</w:t>
            </w:r>
          </w:p>
        </w:tc>
        <w:tc>
          <w:tcPr>
            <w:tcW w:w="5942" w:type="dxa"/>
          </w:tcPr>
          <w:p w14:paraId="764CFE71" w14:textId="533CCB89" w:rsidR="009A7B85" w:rsidRPr="009A7B85" w:rsidRDefault="009A7B85" w:rsidP="00EF0FC8">
            <w:pPr>
              <w:widowControl w:val="0"/>
              <w:autoSpaceDE w:val="0"/>
              <w:autoSpaceDN w:val="0"/>
              <w:adjustRightInd w:val="0"/>
              <w:spacing w:after="80" w:line="276" w:lineRule="auto"/>
              <w:jc w:val="both"/>
              <w:rPr>
                <w:bCs/>
                <w:color w:val="000000"/>
                <w:shd w:val="clear" w:color="auto" w:fill="FFFFFF"/>
                <w:lang w:val="en-US"/>
              </w:rPr>
            </w:pPr>
            <w:r w:rsidRPr="009A7B85">
              <w:rPr>
                <w:bCs/>
                <w:color w:val="000000"/>
                <w:shd w:val="clear" w:color="auto" w:fill="FFFFFF"/>
                <w:lang w:val="en-US"/>
              </w:rPr>
              <w:t>Kotler, P, Adam, S, Brown, L &amp; Armstrong, G 2003, Principles of marketing, 2nd edn, Pearson</w:t>
            </w:r>
            <w:r w:rsidR="00EC46B9" w:rsidRPr="009A7B85">
              <w:rPr>
                <w:bCs/>
                <w:color w:val="000000"/>
                <w:shd w:val="clear" w:color="auto" w:fill="FFFFFF"/>
                <w:lang w:val="en-US"/>
              </w:rPr>
              <w:t xml:space="preserve"> Education Australia, Melbourne.</w:t>
            </w:r>
          </w:p>
        </w:tc>
      </w:tr>
      <w:tr w:rsidR="00EC46B9" w:rsidRPr="009A7B85" w14:paraId="57EF7DBE" w14:textId="77777777" w:rsidTr="009A7B85">
        <w:tc>
          <w:tcPr>
            <w:tcW w:w="2547" w:type="dxa"/>
          </w:tcPr>
          <w:p w14:paraId="15A948D6" w14:textId="1E8C5818" w:rsidR="00EC46B9" w:rsidRPr="009A7B85" w:rsidRDefault="00EC46B9" w:rsidP="00EF0FC8">
            <w:pPr>
              <w:widowControl w:val="0"/>
              <w:autoSpaceDE w:val="0"/>
              <w:autoSpaceDN w:val="0"/>
              <w:adjustRightInd w:val="0"/>
              <w:spacing w:after="80" w:line="276" w:lineRule="auto"/>
              <w:jc w:val="both"/>
              <w:rPr>
                <w:bCs/>
                <w:color w:val="000000"/>
                <w:shd w:val="clear" w:color="auto" w:fill="FFFFFF"/>
                <w:lang w:val="en-US"/>
              </w:rPr>
            </w:pPr>
            <w:r w:rsidRPr="009A7B85">
              <w:rPr>
                <w:bCs/>
                <w:color w:val="000000"/>
                <w:shd w:val="clear" w:color="auto" w:fill="FFFFFF"/>
                <w:lang w:val="en-US"/>
              </w:rPr>
              <w:t>Tidak ada nama pengarang</w:t>
            </w:r>
          </w:p>
        </w:tc>
        <w:tc>
          <w:tcPr>
            <w:tcW w:w="5942" w:type="dxa"/>
          </w:tcPr>
          <w:p w14:paraId="1A5C09C5" w14:textId="67BE1D97" w:rsidR="00EC46B9" w:rsidRPr="009A7B85" w:rsidRDefault="00EC46B9" w:rsidP="00EF0FC8">
            <w:pPr>
              <w:widowControl w:val="0"/>
              <w:autoSpaceDE w:val="0"/>
              <w:autoSpaceDN w:val="0"/>
              <w:adjustRightInd w:val="0"/>
              <w:spacing w:after="80" w:line="276" w:lineRule="auto"/>
              <w:jc w:val="both"/>
              <w:rPr>
                <w:bCs/>
                <w:color w:val="000000"/>
                <w:shd w:val="clear" w:color="auto" w:fill="FFFFFF"/>
                <w:lang w:val="en-US"/>
              </w:rPr>
            </w:pPr>
            <w:r w:rsidRPr="009A7B85">
              <w:rPr>
                <w:bCs/>
                <w:color w:val="000000"/>
                <w:shd w:val="clear" w:color="auto" w:fill="FFFFFF"/>
                <w:lang w:val="en-US"/>
              </w:rPr>
              <w:t>Computer Graphics Inter-Facing 1996, 3rd edn, Modern technology Corporation, Minnepolis.</w:t>
            </w:r>
          </w:p>
        </w:tc>
      </w:tr>
      <w:tr w:rsidR="00742EFE" w:rsidRPr="00634ABC" w14:paraId="10224F0B" w14:textId="77777777" w:rsidTr="00F32A59">
        <w:tc>
          <w:tcPr>
            <w:tcW w:w="2547" w:type="dxa"/>
            <w:shd w:val="clear" w:color="auto" w:fill="D9D9D9" w:themeFill="background1" w:themeFillShade="D9"/>
          </w:tcPr>
          <w:p w14:paraId="6857A184" w14:textId="02785BCF" w:rsidR="00742EFE" w:rsidRPr="00F32A59" w:rsidRDefault="005A3B7E" w:rsidP="00F32A59">
            <w:pPr>
              <w:rPr>
                <w:b/>
                <w:bCs/>
              </w:rPr>
            </w:pPr>
            <w:r w:rsidRPr="00F32A59">
              <w:rPr>
                <w:b/>
                <w:bCs/>
              </w:rPr>
              <w:t>Sumber dari Jurnal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04DC3D24" w14:textId="45C483A2" w:rsidR="00742EFE" w:rsidRPr="00634ABC" w:rsidRDefault="005A3B7E" w:rsidP="00ED7B72">
            <w:pPr>
              <w:spacing w:after="240"/>
              <w:jc w:val="both"/>
              <w:rPr>
                <w:b/>
                <w:bCs/>
                <w:lang w:val="sv-SE"/>
              </w:rPr>
            </w:pPr>
            <w:r w:rsidRPr="00634ABC">
              <w:rPr>
                <w:b/>
                <w:bCs/>
                <w:lang w:val="sv-SE"/>
              </w:rPr>
              <w:t>Nama belakang pengarang, inisial Tahun Publikasi, Judul artikel menggunakan tanda kutip tunggal, Nama jurnal menggunakan format italic, Nomor volume (ditulis vol.), Nomor halaman.</w:t>
            </w:r>
          </w:p>
        </w:tc>
      </w:tr>
      <w:tr w:rsidR="005A3B7E" w:rsidRPr="00881845" w14:paraId="46C16584" w14:textId="77777777" w:rsidTr="009A7B85">
        <w:tc>
          <w:tcPr>
            <w:tcW w:w="2547" w:type="dxa"/>
          </w:tcPr>
          <w:p w14:paraId="030AAA7F" w14:textId="371591AC" w:rsidR="005A3B7E" w:rsidRDefault="00881845" w:rsidP="00EF0FC8">
            <w:pPr>
              <w:widowControl w:val="0"/>
              <w:autoSpaceDE w:val="0"/>
              <w:autoSpaceDN w:val="0"/>
              <w:adjustRightInd w:val="0"/>
              <w:spacing w:after="80" w:line="276" w:lineRule="auto"/>
              <w:jc w:val="both"/>
              <w:rPr>
                <w:bCs/>
                <w:color w:val="000000"/>
                <w:shd w:val="clear" w:color="auto" w:fill="FFFFFF"/>
                <w:lang w:val="en-US"/>
              </w:rPr>
            </w:pPr>
            <w:r w:rsidRPr="00BD7585">
              <w:rPr>
                <w:bCs/>
                <w:color w:val="000000"/>
                <w:shd w:val="clear" w:color="auto" w:fill="FFFFFF"/>
                <w:lang w:val="en-US"/>
              </w:rPr>
              <w:t>Pengarang tunggal</w:t>
            </w:r>
          </w:p>
        </w:tc>
        <w:tc>
          <w:tcPr>
            <w:tcW w:w="5942" w:type="dxa"/>
          </w:tcPr>
          <w:p w14:paraId="4B3B8DF2" w14:textId="32F89B97" w:rsidR="005A3B7E" w:rsidRPr="00BD7585" w:rsidRDefault="00881845" w:rsidP="00EF0FC8">
            <w:pPr>
              <w:widowControl w:val="0"/>
              <w:autoSpaceDE w:val="0"/>
              <w:autoSpaceDN w:val="0"/>
              <w:adjustRightInd w:val="0"/>
              <w:spacing w:after="80" w:line="276" w:lineRule="auto"/>
              <w:jc w:val="both"/>
              <w:rPr>
                <w:bCs/>
                <w:color w:val="000000"/>
                <w:shd w:val="clear" w:color="auto" w:fill="FFFFFF"/>
                <w:lang w:val="en-US"/>
              </w:rPr>
            </w:pPr>
            <w:r w:rsidRPr="00BD7585">
              <w:rPr>
                <w:bCs/>
                <w:color w:val="000000"/>
                <w:shd w:val="clear" w:color="auto" w:fill="FFFFFF"/>
                <w:lang w:val="en-US"/>
              </w:rPr>
              <w:t>Hall, M 1999, ‘Breaking the silence: marginalisation of registered nurses employed in nursing homes’, </w:t>
            </w:r>
            <w:r w:rsidRPr="00BD7585">
              <w:rPr>
                <w:bCs/>
                <w:i/>
                <w:iCs/>
                <w:color w:val="000000"/>
                <w:lang w:val="en-US"/>
              </w:rPr>
              <w:t>Contemporary Nurse</w:t>
            </w:r>
            <w:r w:rsidRPr="00BD7585">
              <w:rPr>
                <w:bCs/>
                <w:color w:val="000000"/>
                <w:shd w:val="clear" w:color="auto" w:fill="FFFFFF"/>
                <w:lang w:val="en-US"/>
              </w:rPr>
              <w:t>, vol. 8, no. 1, hh. 232-237.</w:t>
            </w:r>
          </w:p>
        </w:tc>
      </w:tr>
      <w:tr w:rsidR="00881845" w:rsidRPr="00881845" w14:paraId="5C327855" w14:textId="77777777" w:rsidTr="009A7B85">
        <w:tc>
          <w:tcPr>
            <w:tcW w:w="2547" w:type="dxa"/>
          </w:tcPr>
          <w:p w14:paraId="729CE019" w14:textId="774C7A0A" w:rsidR="00881845" w:rsidRPr="00BD7585" w:rsidRDefault="00881845" w:rsidP="00EF0FC8">
            <w:pPr>
              <w:widowControl w:val="0"/>
              <w:autoSpaceDE w:val="0"/>
              <w:autoSpaceDN w:val="0"/>
              <w:adjustRightInd w:val="0"/>
              <w:spacing w:after="80" w:line="276" w:lineRule="auto"/>
              <w:jc w:val="both"/>
              <w:rPr>
                <w:bCs/>
                <w:color w:val="000000"/>
                <w:shd w:val="clear" w:color="auto" w:fill="FFFFFF"/>
                <w:lang w:val="en-US"/>
              </w:rPr>
            </w:pPr>
            <w:r w:rsidRPr="00BD7585">
              <w:rPr>
                <w:bCs/>
                <w:color w:val="000000"/>
                <w:shd w:val="clear" w:color="auto" w:fill="FFFFFF"/>
                <w:lang w:val="en-US"/>
              </w:rPr>
              <w:t>Dua pengarang</w:t>
            </w:r>
          </w:p>
        </w:tc>
        <w:tc>
          <w:tcPr>
            <w:tcW w:w="5942" w:type="dxa"/>
          </w:tcPr>
          <w:p w14:paraId="074E26C8" w14:textId="5E4C6B7E" w:rsidR="00881845" w:rsidRPr="00BD7585" w:rsidRDefault="00881845" w:rsidP="00EF0FC8">
            <w:pPr>
              <w:widowControl w:val="0"/>
              <w:autoSpaceDE w:val="0"/>
              <w:autoSpaceDN w:val="0"/>
              <w:adjustRightInd w:val="0"/>
              <w:spacing w:after="80" w:line="276" w:lineRule="auto"/>
              <w:jc w:val="both"/>
              <w:rPr>
                <w:bCs/>
                <w:color w:val="000000"/>
                <w:shd w:val="clear" w:color="auto" w:fill="FFFFFF"/>
                <w:lang w:val="en-US"/>
              </w:rPr>
            </w:pPr>
            <w:r w:rsidRPr="00BD7585">
              <w:rPr>
                <w:bCs/>
                <w:color w:val="000000"/>
                <w:shd w:val="clear" w:color="auto" w:fill="FFFFFF"/>
                <w:lang w:val="en-US"/>
              </w:rPr>
              <w:t>Davis, L, Mohay, H &amp; Edwards, H 2003, ‘Mothers’ involvement in caring for their premature infants: an historical overview’, </w:t>
            </w:r>
            <w:r w:rsidRPr="00BD7585">
              <w:rPr>
                <w:bCs/>
                <w:i/>
                <w:iCs/>
                <w:color w:val="000000"/>
                <w:lang w:val="en-US"/>
              </w:rPr>
              <w:t>Journal of Advanced Nursing</w:t>
            </w:r>
            <w:r w:rsidRPr="00BD7585">
              <w:rPr>
                <w:bCs/>
                <w:color w:val="000000"/>
                <w:shd w:val="clear" w:color="auto" w:fill="FFFFFF"/>
                <w:lang w:val="en-US"/>
              </w:rPr>
              <w:t>, vol. 42, no. 6, hh. 578–86.</w:t>
            </w:r>
          </w:p>
        </w:tc>
      </w:tr>
      <w:tr w:rsidR="00881845" w:rsidRPr="00881845" w14:paraId="61BB76DB" w14:textId="77777777" w:rsidTr="009A7B85">
        <w:tc>
          <w:tcPr>
            <w:tcW w:w="2547" w:type="dxa"/>
          </w:tcPr>
          <w:p w14:paraId="20630B3A" w14:textId="2803769A" w:rsidR="00881845" w:rsidRPr="00BD7585" w:rsidRDefault="00881845" w:rsidP="00EF0FC8">
            <w:pPr>
              <w:widowControl w:val="0"/>
              <w:autoSpaceDE w:val="0"/>
              <w:autoSpaceDN w:val="0"/>
              <w:adjustRightInd w:val="0"/>
              <w:spacing w:after="80" w:line="276" w:lineRule="auto"/>
              <w:jc w:val="both"/>
              <w:rPr>
                <w:bCs/>
                <w:color w:val="000000"/>
                <w:shd w:val="clear" w:color="auto" w:fill="FFFFFF"/>
                <w:lang w:val="en-US"/>
              </w:rPr>
            </w:pPr>
            <w:r w:rsidRPr="00BD7585">
              <w:rPr>
                <w:bCs/>
                <w:color w:val="000000"/>
                <w:shd w:val="clear" w:color="auto" w:fill="FFFFFF"/>
                <w:lang w:val="en-US"/>
              </w:rPr>
              <w:t>Lebih dari dua pengarang</w:t>
            </w:r>
          </w:p>
        </w:tc>
        <w:tc>
          <w:tcPr>
            <w:tcW w:w="5942" w:type="dxa"/>
          </w:tcPr>
          <w:p w14:paraId="12B26AE4" w14:textId="36B8B761" w:rsidR="00881845" w:rsidRPr="00BD7585" w:rsidRDefault="00BD7585" w:rsidP="00EF0FC8">
            <w:pPr>
              <w:widowControl w:val="0"/>
              <w:autoSpaceDE w:val="0"/>
              <w:autoSpaceDN w:val="0"/>
              <w:adjustRightInd w:val="0"/>
              <w:spacing w:after="80" w:line="276" w:lineRule="auto"/>
              <w:jc w:val="both"/>
              <w:rPr>
                <w:bCs/>
                <w:color w:val="000000"/>
                <w:shd w:val="clear" w:color="auto" w:fill="FFFFFF"/>
                <w:lang w:val="en-US"/>
              </w:rPr>
            </w:pPr>
            <w:r w:rsidRPr="00BD7585">
              <w:rPr>
                <w:bCs/>
                <w:color w:val="000000"/>
                <w:shd w:val="clear" w:color="auto" w:fill="FFFFFF"/>
                <w:lang w:val="en-US"/>
              </w:rPr>
              <w:t>Wijaya, K, Phillips, M &amp; Syarif, H 2002, ‘Pemilihan sistem penyimpanan data skala besar’, </w:t>
            </w:r>
            <w:r w:rsidRPr="00BD7585">
              <w:rPr>
                <w:bCs/>
                <w:i/>
                <w:iCs/>
                <w:color w:val="000000"/>
                <w:lang w:val="en-US"/>
              </w:rPr>
              <w:t>Jurnal Informatika Indonesia</w:t>
            </w:r>
            <w:r w:rsidRPr="00BD7585">
              <w:rPr>
                <w:bCs/>
                <w:color w:val="000000"/>
                <w:shd w:val="clear" w:color="auto" w:fill="FFFFFF"/>
                <w:lang w:val="en-US"/>
              </w:rPr>
              <w:t>, vol. 1, no. 3, hh. 132-140.</w:t>
            </w:r>
          </w:p>
        </w:tc>
      </w:tr>
      <w:tr w:rsidR="00BD7585" w:rsidRPr="00881845" w14:paraId="3F581413" w14:textId="77777777" w:rsidTr="009A7B85">
        <w:tc>
          <w:tcPr>
            <w:tcW w:w="2547" w:type="dxa"/>
          </w:tcPr>
          <w:p w14:paraId="42EDBC1A" w14:textId="745FB70D" w:rsidR="00BD7585" w:rsidRPr="00BD7585" w:rsidRDefault="00BD7585" w:rsidP="00EF0FC8">
            <w:pPr>
              <w:widowControl w:val="0"/>
              <w:autoSpaceDE w:val="0"/>
              <w:autoSpaceDN w:val="0"/>
              <w:adjustRightInd w:val="0"/>
              <w:spacing w:after="80" w:line="276" w:lineRule="auto"/>
              <w:jc w:val="both"/>
              <w:rPr>
                <w:bCs/>
                <w:color w:val="000000"/>
                <w:shd w:val="clear" w:color="auto" w:fill="FFFFFF"/>
                <w:lang w:val="en-US"/>
              </w:rPr>
            </w:pPr>
            <w:r w:rsidRPr="00BD7585">
              <w:rPr>
                <w:bCs/>
                <w:color w:val="000000"/>
                <w:shd w:val="clear" w:color="auto" w:fill="FFFFFF"/>
                <w:lang w:val="en-US"/>
              </w:rPr>
              <w:t>Tanpa pengarang</w:t>
            </w:r>
          </w:p>
        </w:tc>
        <w:tc>
          <w:tcPr>
            <w:tcW w:w="5942" w:type="dxa"/>
          </w:tcPr>
          <w:p w14:paraId="35560059" w14:textId="26031ED6" w:rsidR="00BD7585" w:rsidRPr="00BD7585" w:rsidRDefault="00BD7585" w:rsidP="00EF0FC8">
            <w:pPr>
              <w:widowControl w:val="0"/>
              <w:autoSpaceDE w:val="0"/>
              <w:autoSpaceDN w:val="0"/>
              <w:adjustRightInd w:val="0"/>
              <w:spacing w:after="80" w:line="276" w:lineRule="auto"/>
              <w:jc w:val="both"/>
              <w:rPr>
                <w:bCs/>
                <w:color w:val="000000"/>
                <w:shd w:val="clear" w:color="auto" w:fill="FFFFFF"/>
                <w:lang w:val="en-US"/>
              </w:rPr>
            </w:pPr>
            <w:r w:rsidRPr="00BD7585">
              <w:rPr>
                <w:bCs/>
                <w:color w:val="000000"/>
                <w:shd w:val="clear" w:color="auto" w:fill="FFFFFF"/>
                <w:lang w:val="en-US"/>
              </w:rPr>
              <w:t>‘Building human resources instead of landfills’ 2000, </w:t>
            </w:r>
            <w:r w:rsidRPr="00BD7585">
              <w:rPr>
                <w:bCs/>
                <w:i/>
                <w:iCs/>
                <w:color w:val="000000"/>
                <w:lang w:val="en-US"/>
              </w:rPr>
              <w:t>Biocycle</w:t>
            </w:r>
            <w:r w:rsidRPr="00BD7585">
              <w:rPr>
                <w:bCs/>
                <w:color w:val="000000"/>
                <w:shd w:val="clear" w:color="auto" w:fill="FFFFFF"/>
                <w:lang w:val="en-US"/>
              </w:rPr>
              <w:t>, vol. 41, no. 12, hh. 28-29.</w:t>
            </w:r>
          </w:p>
        </w:tc>
      </w:tr>
      <w:tr w:rsidR="00BD7585" w:rsidRPr="00634ABC" w14:paraId="675B13E3" w14:textId="77777777" w:rsidTr="00F32A59">
        <w:tc>
          <w:tcPr>
            <w:tcW w:w="2547" w:type="dxa"/>
            <w:shd w:val="clear" w:color="auto" w:fill="D9D9D9" w:themeFill="background1" w:themeFillShade="D9"/>
          </w:tcPr>
          <w:p w14:paraId="0213D276" w14:textId="56433B31" w:rsidR="00BD7585" w:rsidRPr="00F32A59" w:rsidRDefault="00BD7585" w:rsidP="00F32A59">
            <w:pPr>
              <w:rPr>
                <w:b/>
                <w:bCs/>
              </w:rPr>
            </w:pPr>
            <w:r w:rsidRPr="00F32A59">
              <w:rPr>
                <w:b/>
                <w:bCs/>
              </w:rPr>
              <w:lastRenderedPageBreak/>
              <w:t>Sumber dari Internet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14:paraId="4D7D9F74" w14:textId="6454BC46" w:rsidR="00BD7585" w:rsidRPr="00634ABC" w:rsidRDefault="00BD7585" w:rsidP="00ED7B72">
            <w:pPr>
              <w:spacing w:after="240"/>
              <w:jc w:val="both"/>
              <w:rPr>
                <w:b/>
                <w:bCs/>
                <w:lang w:val="sv-SE"/>
              </w:rPr>
            </w:pPr>
            <w:r w:rsidRPr="00634ABC">
              <w:rPr>
                <w:b/>
                <w:bCs/>
                <w:lang w:val="sv-SE"/>
              </w:rPr>
              <w:t>Nama pengarang atau editor atau penyusun, Tahun, Judul Artikel (</w:t>
            </w:r>
            <w:r w:rsidR="007B665E" w:rsidRPr="00634ABC">
              <w:rPr>
                <w:b/>
                <w:bCs/>
                <w:lang w:val="sv-SE"/>
              </w:rPr>
              <w:t>Italic), Nama laman yang memuat, Tanggal akses, Alamat web.</w:t>
            </w:r>
          </w:p>
        </w:tc>
      </w:tr>
      <w:tr w:rsidR="007B665E" w:rsidRPr="00056E99" w14:paraId="402DA3E1" w14:textId="77777777" w:rsidTr="009A7B85">
        <w:tc>
          <w:tcPr>
            <w:tcW w:w="2547" w:type="dxa"/>
          </w:tcPr>
          <w:p w14:paraId="6DB1C9B4" w14:textId="17E00F24" w:rsidR="007B665E" w:rsidRDefault="007B665E" w:rsidP="00EF0FC8">
            <w:pPr>
              <w:widowControl w:val="0"/>
              <w:autoSpaceDE w:val="0"/>
              <w:autoSpaceDN w:val="0"/>
              <w:adjustRightInd w:val="0"/>
              <w:spacing w:after="80" w:line="276" w:lineRule="auto"/>
              <w:jc w:val="both"/>
              <w:rPr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shd w:val="clear" w:color="auto" w:fill="FFFFFF"/>
                <w:lang w:val="en-US"/>
              </w:rPr>
              <w:t>Contoh</w:t>
            </w:r>
            <w:r w:rsidR="00FB71FE">
              <w:rPr>
                <w:bCs/>
                <w:color w:val="000000"/>
                <w:shd w:val="clear" w:color="auto" w:fill="FFFFFF"/>
                <w:lang w:val="en-US"/>
              </w:rPr>
              <w:t xml:space="preserve"> 1</w:t>
            </w:r>
          </w:p>
        </w:tc>
        <w:tc>
          <w:tcPr>
            <w:tcW w:w="5942" w:type="dxa"/>
          </w:tcPr>
          <w:p w14:paraId="5893FBBF" w14:textId="207D8C4E" w:rsidR="007B665E" w:rsidRPr="00056E99" w:rsidRDefault="00056E99" w:rsidP="00EF0FC8">
            <w:pPr>
              <w:widowControl w:val="0"/>
              <w:autoSpaceDE w:val="0"/>
              <w:autoSpaceDN w:val="0"/>
              <w:adjustRightInd w:val="0"/>
              <w:spacing w:after="80" w:line="276" w:lineRule="auto"/>
              <w:jc w:val="both"/>
              <w:rPr>
                <w:bCs/>
                <w:color w:val="000000"/>
                <w:shd w:val="clear" w:color="auto" w:fill="FFFFFF"/>
                <w:lang w:val="en-ID"/>
              </w:rPr>
            </w:pPr>
            <w:r w:rsidRPr="00634ABC">
              <w:rPr>
                <w:bCs/>
                <w:color w:val="000000"/>
                <w:shd w:val="clear" w:color="auto" w:fill="FFFFFF"/>
                <w:lang w:val="en-ID"/>
              </w:rPr>
              <w:t>desJardins, M 1998, </w:t>
            </w:r>
            <w:r w:rsidRPr="00634ABC">
              <w:rPr>
                <w:bCs/>
                <w:i/>
                <w:iCs/>
                <w:color w:val="000000"/>
                <w:lang w:val="en-ID"/>
              </w:rPr>
              <w:t>How to succeed in postgraduate study</w:t>
            </w:r>
            <w:r w:rsidRPr="00634ABC">
              <w:rPr>
                <w:bCs/>
                <w:color w:val="000000"/>
                <w:shd w:val="clear" w:color="auto" w:fill="FFFFFF"/>
                <w:lang w:val="en-ID"/>
              </w:rPr>
              <w:t>, Applied Ecology Research Group, University of Canberra, dilihat 26 April 2001, &lt;</w:t>
            </w:r>
            <w:hyperlink r:id="rId8" w:tgtFrame="_blank" w:history="1">
              <w:r w:rsidRPr="00634ABC">
                <w:rPr>
                  <w:bCs/>
                  <w:color w:val="000000"/>
                  <w:lang w:val="en-ID"/>
                </w:rPr>
                <w:t>http://aerg.canberra.edu.au/jardins/t.htm</w:t>
              </w:r>
            </w:hyperlink>
            <w:r w:rsidRPr="00634ABC">
              <w:rPr>
                <w:bCs/>
                <w:color w:val="000000"/>
                <w:shd w:val="clear" w:color="auto" w:fill="FFFFFF"/>
                <w:lang w:val="en-ID"/>
              </w:rPr>
              <w:t>&gt;</w:t>
            </w:r>
          </w:p>
        </w:tc>
      </w:tr>
      <w:tr w:rsidR="00056E99" w:rsidRPr="00634ABC" w14:paraId="3A7820B8" w14:textId="77777777" w:rsidTr="009A7B85">
        <w:tc>
          <w:tcPr>
            <w:tcW w:w="2547" w:type="dxa"/>
          </w:tcPr>
          <w:p w14:paraId="0E27DD15" w14:textId="7D5FFFF1" w:rsidR="00056E99" w:rsidRDefault="003F4F33" w:rsidP="00EF0FC8">
            <w:pPr>
              <w:widowControl w:val="0"/>
              <w:autoSpaceDE w:val="0"/>
              <w:autoSpaceDN w:val="0"/>
              <w:adjustRightInd w:val="0"/>
              <w:spacing w:after="80" w:line="276" w:lineRule="auto"/>
              <w:jc w:val="both"/>
              <w:rPr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shd w:val="clear" w:color="auto" w:fill="FFFFFF"/>
                <w:lang w:val="en-US"/>
              </w:rPr>
              <w:t>Contoh</w:t>
            </w:r>
            <w:r w:rsidR="00FB71FE">
              <w:rPr>
                <w:bCs/>
                <w:color w:val="000000"/>
                <w:shd w:val="clear" w:color="auto" w:fill="FFFFFF"/>
                <w:lang w:val="en-US"/>
              </w:rPr>
              <w:t xml:space="preserve"> 2</w:t>
            </w:r>
          </w:p>
        </w:tc>
        <w:tc>
          <w:tcPr>
            <w:tcW w:w="5942" w:type="dxa"/>
          </w:tcPr>
          <w:p w14:paraId="37EF27C8" w14:textId="77777777" w:rsidR="003F4F33" w:rsidRPr="003F4F33" w:rsidRDefault="003F4F33" w:rsidP="003F4F33">
            <w:pPr>
              <w:widowControl w:val="0"/>
              <w:autoSpaceDE w:val="0"/>
              <w:autoSpaceDN w:val="0"/>
              <w:adjustRightInd w:val="0"/>
              <w:spacing w:after="80" w:line="276" w:lineRule="auto"/>
              <w:jc w:val="both"/>
              <w:rPr>
                <w:bCs/>
                <w:color w:val="000000"/>
                <w:shd w:val="clear" w:color="auto" w:fill="FFFFFF"/>
                <w:lang w:val="sv-SE"/>
              </w:rPr>
            </w:pPr>
            <w:r w:rsidRPr="003F4F33">
              <w:rPr>
                <w:bCs/>
                <w:color w:val="000000"/>
                <w:shd w:val="clear" w:color="auto" w:fill="FFFFFF"/>
                <w:lang w:val="sv-SE"/>
              </w:rPr>
              <w:t>Panduan Penulisan Referensi Akademis Sistem Referensi </w:t>
            </w:r>
            <w:r w:rsidRPr="003F4F33">
              <w:rPr>
                <w:bCs/>
                <w:i/>
                <w:iCs/>
                <w:color w:val="000000"/>
                <w:shd w:val="clear" w:color="auto" w:fill="FFFFFF"/>
                <w:lang w:val="sv-SE"/>
              </w:rPr>
              <w:t>Harvard</w:t>
            </w:r>
            <w:r w:rsidRPr="003F4F33">
              <w:rPr>
                <w:bCs/>
                <w:color w:val="000000"/>
                <w:shd w:val="clear" w:color="auto" w:fill="FFFFFF"/>
                <w:lang w:val="sv-SE"/>
              </w:rPr>
              <w:t> </w:t>
            </w:r>
            <w:hyperlink r:id="rId9" w:history="1">
              <w:r w:rsidRPr="003F4F33">
                <w:rPr>
                  <w:bCs/>
                  <w:color w:val="000000"/>
                  <w:shd w:val="clear" w:color="auto" w:fill="FFFFFF"/>
                  <w:lang w:val="sv-SE"/>
                </w:rPr>
                <w:t>http://if.mipa.uns.ac.id/if/wp-content/uploads/2012/05/referensi-harvard.pdf</w:t>
              </w:r>
            </w:hyperlink>
            <w:r w:rsidRPr="003F4F33">
              <w:rPr>
                <w:bCs/>
                <w:color w:val="000000"/>
                <w:shd w:val="clear" w:color="auto" w:fill="FFFFFF"/>
                <w:lang w:val="sv-SE"/>
              </w:rPr>
              <w:t> (diakses 12 April 2016)</w:t>
            </w:r>
          </w:p>
          <w:p w14:paraId="2A592F4B" w14:textId="77777777" w:rsidR="00056E99" w:rsidRPr="00056E99" w:rsidRDefault="00056E99" w:rsidP="00EF0FC8">
            <w:pPr>
              <w:widowControl w:val="0"/>
              <w:autoSpaceDE w:val="0"/>
              <w:autoSpaceDN w:val="0"/>
              <w:adjustRightInd w:val="0"/>
              <w:spacing w:after="80" w:line="276" w:lineRule="auto"/>
              <w:jc w:val="both"/>
              <w:rPr>
                <w:bCs/>
                <w:color w:val="000000"/>
                <w:shd w:val="clear" w:color="auto" w:fill="FFFFFF"/>
                <w:lang w:val="sv-SE"/>
              </w:rPr>
            </w:pPr>
          </w:p>
        </w:tc>
      </w:tr>
    </w:tbl>
    <w:p w14:paraId="110D47A8" w14:textId="77777777" w:rsidR="009A7B85" w:rsidRPr="003F4F33" w:rsidRDefault="009A7B85" w:rsidP="009A7B85">
      <w:pPr>
        <w:widowControl w:val="0"/>
        <w:autoSpaceDE w:val="0"/>
        <w:autoSpaceDN w:val="0"/>
        <w:adjustRightInd w:val="0"/>
        <w:spacing w:after="80" w:line="276" w:lineRule="auto"/>
        <w:jc w:val="both"/>
        <w:rPr>
          <w:bCs/>
          <w:color w:val="000000"/>
          <w:shd w:val="clear" w:color="auto" w:fill="FFFFFF"/>
          <w:lang w:val="sv-SE"/>
        </w:rPr>
      </w:pPr>
      <w:r w:rsidRPr="003F4F33">
        <w:rPr>
          <w:bCs/>
          <w:color w:val="000000"/>
          <w:shd w:val="clear" w:color="auto" w:fill="FFFFFF"/>
          <w:lang w:val="sv-SE"/>
        </w:rPr>
        <w:t xml:space="preserve"> </w:t>
      </w:r>
    </w:p>
    <w:p w14:paraId="0A878CAB" w14:textId="2E8BE172" w:rsidR="00931146" w:rsidRPr="004C197F" w:rsidRDefault="00931146" w:rsidP="00931146">
      <w:pPr>
        <w:pStyle w:val="FootnoteText"/>
        <w:spacing w:after="80"/>
        <w:ind w:left="709" w:hanging="709"/>
        <w:rPr>
          <w:rFonts w:ascii="Times New Roman" w:hAnsi="Times New Roman"/>
          <w:b/>
          <w:sz w:val="24"/>
          <w:szCs w:val="24"/>
          <w:lang w:val="id-ID"/>
        </w:rPr>
      </w:pPr>
      <w:r w:rsidRPr="004C197F">
        <w:rPr>
          <w:rFonts w:ascii="Times New Roman" w:hAnsi="Times New Roman"/>
          <w:b/>
          <w:sz w:val="24"/>
          <w:szCs w:val="24"/>
          <w:lang w:val="id-ID"/>
        </w:rPr>
        <w:t xml:space="preserve">Cara </w:t>
      </w:r>
      <w:r w:rsidRPr="004C197F">
        <w:rPr>
          <w:rFonts w:ascii="Times New Roman" w:hAnsi="Times New Roman"/>
          <w:b/>
          <w:sz w:val="24"/>
          <w:szCs w:val="24"/>
          <w:lang w:val="sv-SE"/>
        </w:rPr>
        <w:t>Menyajikan</w:t>
      </w:r>
      <w:r w:rsidRPr="004C197F">
        <w:rPr>
          <w:rFonts w:ascii="Times New Roman" w:hAnsi="Times New Roman"/>
          <w:b/>
          <w:sz w:val="24"/>
          <w:szCs w:val="24"/>
          <w:lang w:val="id-ID"/>
        </w:rPr>
        <w:t xml:space="preserve"> Gambar </w:t>
      </w:r>
    </w:p>
    <w:p w14:paraId="2D5979EF" w14:textId="5FACAF27" w:rsidR="0072447F" w:rsidRPr="004C197F" w:rsidRDefault="0072447F" w:rsidP="0072447F">
      <w:pPr>
        <w:pStyle w:val="NormalWeb"/>
        <w:spacing w:before="0" w:beforeAutospacing="0" w:after="0" w:afterAutospacing="0" w:line="300" w:lineRule="auto"/>
        <w:ind w:firstLine="426"/>
        <w:jc w:val="both"/>
        <w:rPr>
          <w:lang w:val="sv-SE"/>
        </w:rPr>
      </w:pPr>
      <w:r w:rsidRPr="004C197F">
        <w:rPr>
          <w:lang w:val="sv-SE"/>
        </w:rPr>
        <w:t>Semua Gambar harus disebut dulu dalam paragraf sebelum Gambar tersebut ditampilkan. Hindari kata “</w:t>
      </w:r>
      <w:r w:rsidRPr="004C197F">
        <w:rPr>
          <w:b/>
          <w:lang w:val="sv-SE"/>
        </w:rPr>
        <w:t>Gambar berikut</w:t>
      </w:r>
      <w:r w:rsidR="00046531" w:rsidRPr="004C197F">
        <w:rPr>
          <w:b/>
          <w:lang w:val="sv-SE"/>
        </w:rPr>
        <w:t xml:space="preserve">” </w:t>
      </w:r>
      <w:r w:rsidR="00046531" w:rsidRPr="004C197F">
        <w:rPr>
          <w:bCs/>
          <w:lang w:val="sv-SE"/>
        </w:rPr>
        <w:t>atau</w:t>
      </w:r>
      <w:r w:rsidR="00046531" w:rsidRPr="004C197F">
        <w:rPr>
          <w:b/>
          <w:lang w:val="sv-SE"/>
        </w:rPr>
        <w:t xml:space="preserve"> “Gambar diatas</w:t>
      </w:r>
      <w:r w:rsidRPr="004C197F">
        <w:rPr>
          <w:lang w:val="sv-SE"/>
        </w:rPr>
        <w:t xml:space="preserve">”, gantikan dengan penyataan jelas </w:t>
      </w:r>
      <w:r w:rsidRPr="004C197F">
        <w:rPr>
          <w:color w:val="0000FF"/>
          <w:lang w:val="sv-SE"/>
        </w:rPr>
        <w:t>Gambar 1</w:t>
      </w:r>
      <w:r w:rsidRPr="004C197F">
        <w:rPr>
          <w:lang w:val="sv-SE"/>
        </w:rPr>
        <w:t xml:space="preserve">, </w:t>
      </w:r>
      <w:r w:rsidRPr="004C197F">
        <w:rPr>
          <w:color w:val="0000FF"/>
          <w:lang w:val="sv-SE"/>
        </w:rPr>
        <w:t>Gambar 2</w:t>
      </w:r>
      <w:r w:rsidRPr="004C197F">
        <w:rPr>
          <w:lang w:val="sv-SE"/>
        </w:rPr>
        <w:t xml:space="preserve">, </w:t>
      </w:r>
      <w:r w:rsidRPr="004C197F">
        <w:rPr>
          <w:color w:val="0000FF"/>
          <w:lang w:val="sv-SE"/>
        </w:rPr>
        <w:t>Gambar 3</w:t>
      </w:r>
      <w:r w:rsidRPr="004C197F">
        <w:rPr>
          <w:lang w:val="sv-SE"/>
        </w:rPr>
        <w:t>, dan seterusnya.</w:t>
      </w:r>
    </w:p>
    <w:p w14:paraId="64F64F10" w14:textId="6F085115" w:rsidR="0072447F" w:rsidRPr="004C197F" w:rsidRDefault="0072447F" w:rsidP="0072447F">
      <w:pPr>
        <w:pStyle w:val="NormalWeb"/>
        <w:spacing w:before="0" w:beforeAutospacing="0" w:after="0" w:afterAutospacing="0" w:line="300" w:lineRule="auto"/>
        <w:ind w:firstLine="426"/>
        <w:jc w:val="both"/>
        <w:rPr>
          <w:b/>
          <w:bCs/>
          <w:lang w:val="sv-SE"/>
        </w:rPr>
      </w:pPr>
    </w:p>
    <w:p w14:paraId="44418052" w14:textId="77777777" w:rsidR="0072447F" w:rsidRPr="004C197F" w:rsidRDefault="0072447F" w:rsidP="0072447F">
      <w:pPr>
        <w:pStyle w:val="FootnoteText"/>
        <w:spacing w:after="80"/>
        <w:ind w:left="709" w:hanging="709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4C197F">
        <w:rPr>
          <w:rFonts w:ascii="Times New Roman" w:hAnsi="Times New Roman"/>
          <w:b/>
          <w:bCs/>
          <w:sz w:val="24"/>
          <w:szCs w:val="24"/>
          <w:lang w:val="sv-SE"/>
        </w:rPr>
        <w:t>Contoh:</w:t>
      </w:r>
    </w:p>
    <w:p w14:paraId="17E0D3C5" w14:textId="608C8850" w:rsidR="00046531" w:rsidRPr="004C197F" w:rsidRDefault="0072447F" w:rsidP="0072447F">
      <w:pPr>
        <w:pStyle w:val="NormalWeb"/>
        <w:spacing w:before="0" w:beforeAutospacing="0" w:after="0" w:afterAutospacing="0" w:line="300" w:lineRule="auto"/>
        <w:ind w:firstLine="426"/>
        <w:jc w:val="both"/>
        <w:rPr>
          <w:lang w:val="sv-SE"/>
        </w:rPr>
      </w:pPr>
      <w:r w:rsidRPr="004C197F">
        <w:rPr>
          <w:lang w:val="sv-SE"/>
        </w:rPr>
        <w:t>Meskipun kaca jendela telah dibuka sebagian, namun temperatur kabin (</w:t>
      </w:r>
      <w:r w:rsidRPr="004C197F">
        <w:rPr>
          <w:i/>
          <w:iCs/>
          <w:lang w:val="sv-SE"/>
        </w:rPr>
        <w:t>T</w:t>
      </w:r>
      <w:r w:rsidRPr="004C197F">
        <w:rPr>
          <w:i/>
          <w:iCs/>
          <w:vertAlign w:val="subscript"/>
          <w:lang w:val="sv-SE"/>
        </w:rPr>
        <w:t>in</w:t>
      </w:r>
      <w:r w:rsidRPr="004C197F">
        <w:rPr>
          <w:lang w:val="sv-SE"/>
        </w:rPr>
        <w:t>) sebuah mobil yang diparkir dibawah terik matahari</w:t>
      </w:r>
      <w:r w:rsidR="00C46D6E" w:rsidRPr="004C197F">
        <w:rPr>
          <w:lang w:val="sv-SE"/>
        </w:rPr>
        <w:t xml:space="preserve"> jauh melampaui temperatur lingkungan </w:t>
      </w:r>
      <w:r w:rsidR="00EA2C44" w:rsidRPr="004C197F">
        <w:rPr>
          <w:lang w:val="sv-SE"/>
        </w:rPr>
        <w:t>(</w:t>
      </w:r>
      <w:r w:rsidR="00EA2C44" w:rsidRPr="004C197F">
        <w:rPr>
          <w:i/>
          <w:iCs/>
          <w:lang w:val="sv-SE"/>
        </w:rPr>
        <w:t>T</w:t>
      </w:r>
      <w:r w:rsidR="00EA2C44" w:rsidRPr="004C197F">
        <w:rPr>
          <w:i/>
          <w:iCs/>
          <w:vertAlign w:val="subscript"/>
          <w:lang w:val="sv-SE"/>
        </w:rPr>
        <w:t>env</w:t>
      </w:r>
      <w:r w:rsidR="00EA2C44" w:rsidRPr="004C197F">
        <w:rPr>
          <w:lang w:val="sv-SE"/>
        </w:rPr>
        <w:t>)</w:t>
      </w:r>
      <w:r w:rsidR="00046531" w:rsidRPr="004C197F">
        <w:rPr>
          <w:lang w:val="sv-SE"/>
        </w:rPr>
        <w:t xml:space="preserve">, sebagaimana disajikan pada </w:t>
      </w:r>
      <w:r w:rsidR="00046531" w:rsidRPr="004C197F">
        <w:rPr>
          <w:color w:val="0000FF"/>
          <w:lang w:val="sv-SE"/>
        </w:rPr>
        <w:t>Gambar 1</w:t>
      </w:r>
      <w:r w:rsidR="00EA2C44" w:rsidRPr="004C197F">
        <w:rPr>
          <w:lang w:val="sv-SE"/>
        </w:rPr>
        <w:t>. Pada awal pengujian (jam 09.00 WIB), selisih temperatur kabin dan temperatur lingkunga</w:t>
      </w:r>
      <w:r w:rsidR="00046531" w:rsidRPr="004C197F">
        <w:rPr>
          <w:lang w:val="sv-SE"/>
        </w:rPr>
        <w:t>n</w:t>
      </w:r>
      <w:r w:rsidR="00EA2C44" w:rsidRPr="004C197F">
        <w:rPr>
          <w:lang w:val="sv-SE"/>
        </w:rPr>
        <w:t xml:space="preserve"> sekitar 10 Kelvin, namun saat siang hari </w:t>
      </w:r>
      <w:r w:rsidR="00046531" w:rsidRPr="004C197F">
        <w:rPr>
          <w:lang w:val="sv-SE"/>
        </w:rPr>
        <w:t>antara jam 12.00-13.00 WIB, perbedaan temperaturnya semakin besar, bahkan sampai hamper 20 Kelvin.</w:t>
      </w:r>
    </w:p>
    <w:p w14:paraId="0A564BB8" w14:textId="77777777" w:rsidR="009A0F2E" w:rsidRPr="004C197F" w:rsidRDefault="009A0F2E" w:rsidP="0072447F">
      <w:pPr>
        <w:pStyle w:val="NormalWeb"/>
        <w:spacing w:before="0" w:beforeAutospacing="0" w:after="0" w:afterAutospacing="0" w:line="300" w:lineRule="auto"/>
        <w:ind w:firstLine="426"/>
        <w:jc w:val="both"/>
        <w:rPr>
          <w:lang w:val="sv-SE"/>
        </w:rPr>
      </w:pPr>
    </w:p>
    <w:p w14:paraId="0D2C27BC" w14:textId="77777777" w:rsidR="00931146" w:rsidRPr="004C197F" w:rsidRDefault="00931146" w:rsidP="00931146">
      <w:pPr>
        <w:rPr>
          <w:lang w:val="id-ID"/>
        </w:rPr>
      </w:pPr>
      <w:r w:rsidRPr="004C197F">
        <w:rPr>
          <w:noProof/>
          <w:lang w:val="en-US"/>
        </w:rPr>
        <w:drawing>
          <wp:inline distT="0" distB="0" distL="0" distR="0" wp14:anchorId="2426D72B" wp14:editId="68BE3672">
            <wp:extent cx="3854450" cy="305435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" t="7976" r="39221" b="37310"/>
                    <a:stretch/>
                  </pic:blipFill>
                  <pic:spPr bwMode="auto">
                    <a:xfrm>
                      <a:off x="0" y="0"/>
                      <a:ext cx="3860490" cy="305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FCFFD5" w14:textId="10B904E5" w:rsidR="00931146" w:rsidRPr="004C197F" w:rsidRDefault="00931146" w:rsidP="00931146">
      <w:pPr>
        <w:pStyle w:val="NormalWeb"/>
        <w:spacing w:before="0" w:beforeAutospacing="0" w:after="0" w:afterAutospacing="0" w:line="300" w:lineRule="auto"/>
        <w:rPr>
          <w:lang w:val="sv-SE"/>
        </w:rPr>
      </w:pPr>
      <w:r w:rsidRPr="004C197F">
        <w:rPr>
          <w:b/>
          <w:color w:val="0000FF"/>
          <w:lang w:val="id-ID"/>
        </w:rPr>
        <w:t>Gambar 1.</w:t>
      </w:r>
      <w:r w:rsidRPr="004C197F">
        <w:rPr>
          <w:color w:val="0000FF"/>
          <w:lang w:val="id-ID"/>
        </w:rPr>
        <w:t xml:space="preserve"> </w:t>
      </w:r>
      <w:r w:rsidRPr="004C197F">
        <w:rPr>
          <w:lang w:val="id-ID"/>
        </w:rPr>
        <w:t xml:space="preserve">Data </w:t>
      </w:r>
      <w:r w:rsidRPr="004C197F">
        <w:rPr>
          <w:lang w:val="sv-SE"/>
        </w:rPr>
        <w:t xml:space="preserve">temperatur </w:t>
      </w:r>
      <w:r w:rsidR="0072447F" w:rsidRPr="004C197F">
        <w:rPr>
          <w:lang w:val="sv-SE"/>
        </w:rPr>
        <w:t>k</w:t>
      </w:r>
      <w:r w:rsidRPr="004C197F">
        <w:rPr>
          <w:lang w:val="sv-SE"/>
        </w:rPr>
        <w:t>abin dan temperatur lingkungan</w:t>
      </w:r>
      <w:r w:rsidR="00046531" w:rsidRPr="004C197F">
        <w:rPr>
          <w:lang w:val="sv-SE"/>
        </w:rPr>
        <w:t xml:space="preserve"> [Century, 9 pt]</w:t>
      </w:r>
    </w:p>
    <w:p w14:paraId="1358EE35" w14:textId="5C44025E" w:rsidR="00046531" w:rsidRPr="004C197F" w:rsidRDefault="00046531" w:rsidP="00046531">
      <w:pPr>
        <w:pStyle w:val="FootnoteText"/>
        <w:spacing w:after="80"/>
        <w:ind w:left="709" w:hanging="709"/>
        <w:rPr>
          <w:rFonts w:ascii="Times New Roman" w:hAnsi="Times New Roman"/>
          <w:b/>
          <w:sz w:val="24"/>
          <w:szCs w:val="24"/>
          <w:lang w:val="id-ID"/>
        </w:rPr>
      </w:pPr>
      <w:r w:rsidRPr="004C197F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Cara </w:t>
      </w:r>
      <w:r w:rsidRPr="004C197F">
        <w:rPr>
          <w:rFonts w:ascii="Times New Roman" w:hAnsi="Times New Roman"/>
          <w:b/>
          <w:sz w:val="24"/>
          <w:szCs w:val="24"/>
          <w:lang w:val="sv-SE"/>
        </w:rPr>
        <w:t>Menyajikan</w:t>
      </w:r>
      <w:r w:rsidRPr="004C197F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4C197F">
        <w:rPr>
          <w:rFonts w:ascii="Times New Roman" w:hAnsi="Times New Roman"/>
          <w:b/>
          <w:sz w:val="24"/>
          <w:szCs w:val="24"/>
          <w:lang w:val="sv-SE"/>
        </w:rPr>
        <w:t>Tabel</w:t>
      </w:r>
    </w:p>
    <w:p w14:paraId="0FC3751B" w14:textId="24EF8273" w:rsidR="00046531" w:rsidRPr="004C197F" w:rsidRDefault="00046531" w:rsidP="00046531">
      <w:pPr>
        <w:pStyle w:val="NormalWeb"/>
        <w:spacing w:before="0" w:beforeAutospacing="0" w:after="0" w:afterAutospacing="0" w:line="300" w:lineRule="auto"/>
        <w:ind w:firstLine="426"/>
        <w:jc w:val="both"/>
        <w:rPr>
          <w:lang w:val="sv-SE"/>
        </w:rPr>
      </w:pPr>
      <w:r w:rsidRPr="004C197F">
        <w:rPr>
          <w:lang w:val="sv-SE"/>
        </w:rPr>
        <w:t>Sama halnya dengan menyajikan Gambar, semua Tabel harus disebut dulu dalam paragraf sebelum Tabel tersebut ditampilkan. Hindari kata “</w:t>
      </w:r>
      <w:r w:rsidRPr="004C197F">
        <w:rPr>
          <w:b/>
          <w:lang w:val="sv-SE"/>
        </w:rPr>
        <w:t xml:space="preserve">Tabel berikut” </w:t>
      </w:r>
      <w:r w:rsidRPr="004C197F">
        <w:rPr>
          <w:bCs/>
          <w:lang w:val="sv-SE"/>
        </w:rPr>
        <w:t xml:space="preserve">atau </w:t>
      </w:r>
      <w:r w:rsidRPr="004C197F">
        <w:rPr>
          <w:b/>
          <w:lang w:val="sv-SE"/>
        </w:rPr>
        <w:t>“Tabel di atas”</w:t>
      </w:r>
      <w:r w:rsidRPr="004C197F">
        <w:rPr>
          <w:lang w:val="sv-SE"/>
        </w:rPr>
        <w:t xml:space="preserve">, gantikan dengan penyataan jelas </w:t>
      </w:r>
      <w:r w:rsidRPr="004C197F">
        <w:rPr>
          <w:color w:val="0000FF"/>
          <w:lang w:val="sv-SE"/>
        </w:rPr>
        <w:t>Tabel 1</w:t>
      </w:r>
      <w:r w:rsidRPr="004C197F">
        <w:rPr>
          <w:lang w:val="sv-SE"/>
        </w:rPr>
        <w:t xml:space="preserve">, </w:t>
      </w:r>
      <w:r w:rsidRPr="004C197F">
        <w:rPr>
          <w:color w:val="0000FF"/>
          <w:lang w:val="sv-SE"/>
        </w:rPr>
        <w:t>Tabel 2</w:t>
      </w:r>
      <w:r w:rsidRPr="004C197F">
        <w:rPr>
          <w:lang w:val="sv-SE"/>
        </w:rPr>
        <w:t xml:space="preserve">, </w:t>
      </w:r>
      <w:r w:rsidRPr="004C197F">
        <w:rPr>
          <w:color w:val="0000FF"/>
          <w:lang w:val="sv-SE"/>
        </w:rPr>
        <w:t>Tabel 3</w:t>
      </w:r>
      <w:r w:rsidRPr="004C197F">
        <w:rPr>
          <w:lang w:val="sv-SE"/>
        </w:rPr>
        <w:t>, dan seterusnya. Hanya garis-garis horizontal yang boleh ditampilkan dalam table, sementara haris-garis vertikalnya agar dibuat tidak aktif (tidak tampak).</w:t>
      </w:r>
    </w:p>
    <w:p w14:paraId="25828FFC" w14:textId="5A8139CB" w:rsidR="0072447F" w:rsidRPr="004C197F" w:rsidRDefault="0072447F" w:rsidP="00931146">
      <w:pPr>
        <w:pStyle w:val="NormalWeb"/>
        <w:spacing w:before="0" w:beforeAutospacing="0" w:after="0" w:afterAutospacing="0" w:line="300" w:lineRule="auto"/>
        <w:rPr>
          <w:lang w:val="sv-SE"/>
        </w:rPr>
      </w:pPr>
    </w:p>
    <w:p w14:paraId="23F4EA08" w14:textId="2118169B" w:rsidR="00046531" w:rsidRPr="004C197F" w:rsidRDefault="00046531" w:rsidP="00046531">
      <w:pPr>
        <w:pStyle w:val="FootnoteText"/>
        <w:spacing w:after="80"/>
        <w:ind w:left="709" w:hanging="709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4C197F">
        <w:rPr>
          <w:rFonts w:ascii="Times New Roman" w:hAnsi="Times New Roman"/>
          <w:b/>
          <w:bCs/>
          <w:sz w:val="24"/>
          <w:szCs w:val="24"/>
          <w:lang w:val="sv-SE"/>
        </w:rPr>
        <w:t>Contoh:</w:t>
      </w:r>
    </w:p>
    <w:p w14:paraId="3427F7EC" w14:textId="1858BDF0" w:rsidR="00046531" w:rsidRPr="004C197F" w:rsidRDefault="00046531" w:rsidP="00046531">
      <w:pPr>
        <w:pStyle w:val="NormalWeb"/>
        <w:spacing w:before="0" w:beforeAutospacing="0" w:after="0" w:afterAutospacing="0" w:line="300" w:lineRule="auto"/>
        <w:ind w:firstLine="426"/>
        <w:jc w:val="both"/>
        <w:rPr>
          <w:lang w:val="sv-SE"/>
        </w:rPr>
      </w:pPr>
      <w:r w:rsidRPr="004C197F">
        <w:rPr>
          <w:lang w:val="sv-SE"/>
        </w:rPr>
        <w:t>Kandungan asam lemak yang terkandung dalam CPO diuji menggunakan</w:t>
      </w:r>
      <w:r w:rsidR="003977F4" w:rsidRPr="004C197F">
        <w:rPr>
          <w:lang w:val="sv-SE"/>
        </w:rPr>
        <w:t xml:space="preserve"> Gas Chromatography-Mass Spectrometry </w:t>
      </w:r>
      <w:r w:rsidRPr="004C197F">
        <w:rPr>
          <w:lang w:val="sv-SE"/>
        </w:rPr>
        <w:t>(</w:t>
      </w:r>
      <w:r w:rsidR="003977F4" w:rsidRPr="004C197F">
        <w:rPr>
          <w:lang w:val="sv-SE"/>
        </w:rPr>
        <w:t>GC-MS</w:t>
      </w:r>
      <w:r w:rsidRPr="004C197F">
        <w:rPr>
          <w:lang w:val="sv-SE"/>
        </w:rPr>
        <w:t>)</w:t>
      </w:r>
      <w:r w:rsidR="003977F4" w:rsidRPr="004C197F">
        <w:rPr>
          <w:lang w:val="sv-SE"/>
        </w:rPr>
        <w:t xml:space="preserve"> dan hasilmnya disajikan </w:t>
      </w:r>
      <w:r w:rsidRPr="004C197F">
        <w:rPr>
          <w:lang w:val="sv-SE"/>
        </w:rPr>
        <w:t xml:space="preserve">pada </w:t>
      </w:r>
      <w:r w:rsidRPr="004C197F">
        <w:rPr>
          <w:color w:val="0000FF"/>
          <w:lang w:val="sv-SE"/>
        </w:rPr>
        <w:t>Tabel 1</w:t>
      </w:r>
      <w:r w:rsidRPr="004C197F">
        <w:rPr>
          <w:lang w:val="sv-SE"/>
        </w:rPr>
        <w:t>.</w:t>
      </w:r>
      <w:r w:rsidR="003977F4" w:rsidRPr="004C197F">
        <w:rPr>
          <w:lang w:val="sv-SE"/>
        </w:rPr>
        <w:t xml:space="preserve"> …</w:t>
      </w:r>
    </w:p>
    <w:p w14:paraId="62C614FA" w14:textId="77777777" w:rsidR="00046531" w:rsidRPr="004C197F" w:rsidRDefault="00046531" w:rsidP="00046531">
      <w:pPr>
        <w:pStyle w:val="NormalWeb"/>
        <w:spacing w:before="0" w:beforeAutospacing="0" w:after="0" w:afterAutospacing="0" w:line="300" w:lineRule="auto"/>
        <w:ind w:firstLine="426"/>
        <w:jc w:val="both"/>
        <w:rPr>
          <w:lang w:val="sv-SE"/>
        </w:rPr>
      </w:pPr>
    </w:p>
    <w:p w14:paraId="11EF727C" w14:textId="59285110" w:rsidR="00931146" w:rsidRPr="004C197F" w:rsidRDefault="00931146" w:rsidP="00931146">
      <w:pPr>
        <w:spacing w:line="300" w:lineRule="auto"/>
        <w:rPr>
          <w:lang w:val="sv-SE"/>
        </w:rPr>
      </w:pPr>
      <w:r w:rsidRPr="004C197F">
        <w:rPr>
          <w:b/>
          <w:color w:val="0000FF"/>
          <w:lang w:val="sv-SE"/>
        </w:rPr>
        <w:t>Tabel</w:t>
      </w:r>
      <w:r w:rsidR="003977F4" w:rsidRPr="004C197F">
        <w:rPr>
          <w:b/>
          <w:color w:val="0000FF"/>
          <w:lang w:val="sv-SE"/>
        </w:rPr>
        <w:t xml:space="preserve"> 1</w:t>
      </w:r>
      <w:r w:rsidRPr="004C197F">
        <w:rPr>
          <w:b/>
          <w:lang w:val="sv-SE"/>
        </w:rPr>
        <w:t>.</w:t>
      </w:r>
      <w:r w:rsidRPr="004C197F">
        <w:rPr>
          <w:lang w:val="sv-SE"/>
        </w:rPr>
        <w:t xml:space="preserve"> </w:t>
      </w:r>
      <w:r w:rsidR="003977F4" w:rsidRPr="004C197F">
        <w:rPr>
          <w:lang w:val="sv-SE"/>
        </w:rPr>
        <w:t>Kandungan asam lemak dalam CPO</w:t>
      </w:r>
    </w:p>
    <w:tbl>
      <w:tblPr>
        <w:tblStyle w:val="TableGrid1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1174"/>
        <w:gridCol w:w="3788"/>
        <w:gridCol w:w="1275"/>
      </w:tblGrid>
      <w:tr w:rsidR="003977F4" w:rsidRPr="004C197F" w14:paraId="12265AE0" w14:textId="77777777" w:rsidTr="003977F4">
        <w:trPr>
          <w:trHeight w:val="34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50E97" w14:textId="77777777" w:rsidR="003977F4" w:rsidRPr="004C197F" w:rsidRDefault="003977F4" w:rsidP="00090308">
            <w:pPr>
              <w:ind w:right="142"/>
              <w:jc w:val="center"/>
              <w:rPr>
                <w:rFonts w:eastAsiaTheme="minorHAnsi"/>
                <w:b/>
              </w:rPr>
            </w:pPr>
            <w:r w:rsidRPr="004C197F">
              <w:rPr>
                <w:rFonts w:eastAsiaTheme="minorHAnsi"/>
                <w:b/>
              </w:rPr>
              <w:t>Chemical composition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F0988A" w14:textId="77777777" w:rsidR="003977F4" w:rsidRPr="004C197F" w:rsidRDefault="003977F4" w:rsidP="00090308">
            <w:pPr>
              <w:ind w:right="142"/>
              <w:jc w:val="center"/>
              <w:rPr>
                <w:rFonts w:eastAsiaTheme="minorHAnsi"/>
                <w:b/>
              </w:rPr>
            </w:pPr>
            <w:r w:rsidRPr="004C197F">
              <w:rPr>
                <w:rFonts w:eastAsiaTheme="minorHAnsi"/>
                <w:b/>
              </w:rPr>
              <w:t>Formula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8A525" w14:textId="77777777" w:rsidR="003977F4" w:rsidRPr="004C197F" w:rsidRDefault="003977F4" w:rsidP="00090308">
            <w:pPr>
              <w:ind w:right="142"/>
              <w:jc w:val="center"/>
              <w:rPr>
                <w:rFonts w:eastAsiaTheme="minorHAnsi"/>
                <w:b/>
              </w:rPr>
            </w:pPr>
            <w:r w:rsidRPr="004C197F">
              <w:rPr>
                <w:rFonts w:eastAsiaTheme="minorHAnsi"/>
                <w:b/>
              </w:rPr>
              <w:t>Structure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4736E" w14:textId="77777777" w:rsidR="003977F4" w:rsidRPr="004C197F" w:rsidRDefault="003977F4" w:rsidP="00090308">
            <w:pPr>
              <w:ind w:right="-108"/>
              <w:jc w:val="center"/>
              <w:rPr>
                <w:rFonts w:eastAsiaTheme="minorHAnsi"/>
                <w:b/>
              </w:rPr>
            </w:pPr>
            <w:r w:rsidRPr="004C197F">
              <w:rPr>
                <w:rFonts w:eastAsiaTheme="minorHAnsi"/>
                <w:b/>
              </w:rPr>
              <w:t>Content (%)</w:t>
            </w:r>
          </w:p>
        </w:tc>
      </w:tr>
      <w:tr w:rsidR="003977F4" w:rsidRPr="004C197F" w14:paraId="5A0CEAC4" w14:textId="77777777" w:rsidTr="003977F4"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7909E1" w14:textId="77777777" w:rsidR="003977F4" w:rsidRPr="004C197F" w:rsidRDefault="003977F4" w:rsidP="00090308">
            <w:pPr>
              <w:spacing w:before="40" w:after="40"/>
              <w:ind w:right="142"/>
              <w:jc w:val="both"/>
              <w:rPr>
                <w:rFonts w:eastAsiaTheme="minorHAnsi"/>
                <w:bCs/>
              </w:rPr>
            </w:pPr>
            <w:r w:rsidRPr="004C197F">
              <w:rPr>
                <w:rFonts w:eastAsiaTheme="minorHAnsi"/>
                <w:color w:val="000000"/>
              </w:rPr>
              <w:t>Palmitic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906044" w14:textId="77777777" w:rsidR="003977F4" w:rsidRPr="004C197F" w:rsidRDefault="003977F4" w:rsidP="00090308">
            <w:pPr>
              <w:spacing w:before="40" w:after="40"/>
              <w:ind w:right="142"/>
              <w:jc w:val="center"/>
              <w:rPr>
                <w:rFonts w:eastAsiaTheme="minorHAnsi"/>
                <w:bCs/>
              </w:rPr>
            </w:pPr>
            <w:r w:rsidRPr="004C197F">
              <w:rPr>
                <w:rFonts w:eastAsiaTheme="minorHAnsi"/>
                <w:bCs/>
              </w:rPr>
              <w:t>C</w:t>
            </w:r>
            <w:r w:rsidRPr="004C197F">
              <w:rPr>
                <w:rFonts w:eastAsiaTheme="minorHAnsi"/>
                <w:bCs/>
                <w:vertAlign w:val="subscript"/>
              </w:rPr>
              <w:t>16</w:t>
            </w:r>
            <w:r w:rsidRPr="004C197F">
              <w:rPr>
                <w:rFonts w:eastAsiaTheme="minorHAnsi"/>
                <w:bCs/>
              </w:rPr>
              <w:t>H</w:t>
            </w:r>
            <w:r w:rsidRPr="004C197F">
              <w:rPr>
                <w:rFonts w:eastAsiaTheme="minorHAnsi"/>
                <w:bCs/>
                <w:vertAlign w:val="subscript"/>
              </w:rPr>
              <w:t>32</w:t>
            </w:r>
            <w:r w:rsidRPr="004C197F">
              <w:rPr>
                <w:rFonts w:eastAsiaTheme="minorHAnsi"/>
                <w:bCs/>
              </w:rPr>
              <w:t>O</w:t>
            </w:r>
            <w:r w:rsidRPr="004C197F">
              <w:rPr>
                <w:rFonts w:eastAsiaTheme="minorHAnsi"/>
                <w:bCs/>
                <w:vertAlign w:val="subscript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C9F15C" w14:textId="77777777" w:rsidR="003977F4" w:rsidRPr="004C197F" w:rsidRDefault="003977F4" w:rsidP="00090308">
            <w:pPr>
              <w:spacing w:before="40" w:after="40"/>
              <w:ind w:right="142"/>
              <w:jc w:val="both"/>
              <w:rPr>
                <w:rFonts w:eastAsiaTheme="minorHAnsi"/>
                <w:bCs/>
              </w:rPr>
            </w:pPr>
            <w:r w:rsidRPr="004C197F">
              <w:rPr>
                <w:rFonts w:eastAsiaTheme="minorHAnsi"/>
                <w:color w:val="000000"/>
              </w:rPr>
              <w:t>CH</w:t>
            </w:r>
            <w:r w:rsidRPr="004C197F">
              <w:rPr>
                <w:rFonts w:eastAsiaTheme="minorHAnsi"/>
                <w:color w:val="000000"/>
                <w:vertAlign w:val="subscript"/>
              </w:rPr>
              <w:t>3</w:t>
            </w:r>
            <w:r w:rsidRPr="004C197F">
              <w:rPr>
                <w:rFonts w:eastAsiaTheme="minorHAnsi"/>
                <w:color w:val="000000"/>
              </w:rPr>
              <w:t>(CH</w:t>
            </w:r>
            <w:r w:rsidRPr="004C197F">
              <w:rPr>
                <w:rFonts w:eastAsiaTheme="minorHAnsi"/>
                <w:color w:val="000000"/>
                <w:vertAlign w:val="subscript"/>
              </w:rPr>
              <w:t>2</w:t>
            </w:r>
            <w:r w:rsidRPr="004C197F">
              <w:rPr>
                <w:rFonts w:eastAsiaTheme="minorHAnsi"/>
                <w:color w:val="000000"/>
              </w:rPr>
              <w:t>)</w:t>
            </w:r>
            <w:r w:rsidRPr="004C197F">
              <w:rPr>
                <w:rFonts w:eastAsiaTheme="minorHAnsi"/>
                <w:color w:val="000000"/>
                <w:vertAlign w:val="subscript"/>
              </w:rPr>
              <w:t>14</w:t>
            </w:r>
            <w:r w:rsidRPr="004C197F">
              <w:rPr>
                <w:rFonts w:eastAsiaTheme="minorHAnsi"/>
                <w:color w:val="000000"/>
              </w:rPr>
              <w:t>COOH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E3D3C67" w14:textId="77777777" w:rsidR="003977F4" w:rsidRPr="004C197F" w:rsidRDefault="003977F4" w:rsidP="00090308">
            <w:pPr>
              <w:spacing w:before="40" w:after="40"/>
              <w:ind w:right="142"/>
              <w:jc w:val="center"/>
              <w:rPr>
                <w:rFonts w:eastAsiaTheme="minorHAnsi"/>
                <w:bCs/>
              </w:rPr>
            </w:pPr>
            <w:r w:rsidRPr="004C197F">
              <w:rPr>
                <w:rFonts w:eastAsiaTheme="minorHAnsi"/>
                <w:color w:val="000000"/>
              </w:rPr>
              <w:t>40-47</w:t>
            </w:r>
          </w:p>
        </w:tc>
      </w:tr>
      <w:tr w:rsidR="003977F4" w:rsidRPr="004C197F" w14:paraId="16257C4D" w14:textId="77777777" w:rsidTr="003977F4">
        <w:tc>
          <w:tcPr>
            <w:tcW w:w="2268" w:type="dxa"/>
            <w:shd w:val="clear" w:color="auto" w:fill="F2F2F2" w:themeFill="background1" w:themeFillShade="F2"/>
          </w:tcPr>
          <w:p w14:paraId="3C9745C2" w14:textId="77777777" w:rsidR="003977F4" w:rsidRPr="004C197F" w:rsidRDefault="003977F4" w:rsidP="00090308">
            <w:pPr>
              <w:spacing w:before="40" w:after="40"/>
              <w:ind w:right="142"/>
              <w:jc w:val="both"/>
              <w:rPr>
                <w:rFonts w:eastAsiaTheme="minorHAnsi"/>
                <w:bCs/>
              </w:rPr>
            </w:pPr>
            <w:r w:rsidRPr="004C197F">
              <w:rPr>
                <w:rFonts w:eastAsiaTheme="minorHAnsi"/>
                <w:color w:val="000000"/>
              </w:rPr>
              <w:t>Palmitoleic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14:paraId="6CB32DDF" w14:textId="77777777" w:rsidR="003977F4" w:rsidRPr="004C197F" w:rsidRDefault="003977F4" w:rsidP="00090308">
            <w:pPr>
              <w:spacing w:before="40" w:after="40"/>
              <w:ind w:right="142"/>
              <w:jc w:val="center"/>
              <w:rPr>
                <w:rFonts w:eastAsiaTheme="minorHAnsi"/>
                <w:bCs/>
              </w:rPr>
            </w:pPr>
            <w:r w:rsidRPr="004C197F">
              <w:rPr>
                <w:rFonts w:eastAsiaTheme="minorHAnsi"/>
                <w:bCs/>
              </w:rPr>
              <w:t>C</w:t>
            </w:r>
            <w:r w:rsidRPr="004C197F">
              <w:rPr>
                <w:rFonts w:eastAsiaTheme="minorHAnsi"/>
                <w:bCs/>
                <w:vertAlign w:val="subscript"/>
              </w:rPr>
              <w:t>16</w:t>
            </w:r>
            <w:r w:rsidRPr="004C197F">
              <w:rPr>
                <w:rFonts w:eastAsiaTheme="minorHAnsi"/>
                <w:bCs/>
              </w:rPr>
              <w:t>H</w:t>
            </w:r>
            <w:r w:rsidRPr="004C197F">
              <w:rPr>
                <w:rFonts w:eastAsiaTheme="minorHAnsi"/>
                <w:bCs/>
                <w:vertAlign w:val="subscript"/>
              </w:rPr>
              <w:t>30</w:t>
            </w:r>
            <w:r w:rsidRPr="004C197F">
              <w:rPr>
                <w:rFonts w:eastAsiaTheme="minorHAnsi"/>
                <w:bCs/>
              </w:rPr>
              <w:t>O</w:t>
            </w:r>
            <w:r w:rsidRPr="004C197F">
              <w:rPr>
                <w:rFonts w:eastAsiaTheme="minorHAnsi"/>
                <w:bCs/>
                <w:vertAlign w:val="subscript"/>
              </w:rPr>
              <w:t>2</w:t>
            </w:r>
          </w:p>
        </w:tc>
        <w:tc>
          <w:tcPr>
            <w:tcW w:w="3788" w:type="dxa"/>
            <w:shd w:val="clear" w:color="auto" w:fill="F2F2F2" w:themeFill="background1" w:themeFillShade="F2"/>
          </w:tcPr>
          <w:p w14:paraId="30F3C7D0" w14:textId="77777777" w:rsidR="003977F4" w:rsidRPr="004C197F" w:rsidRDefault="003977F4" w:rsidP="00090308">
            <w:pPr>
              <w:spacing w:before="40" w:after="40"/>
              <w:ind w:right="142"/>
              <w:jc w:val="both"/>
              <w:rPr>
                <w:rFonts w:eastAsiaTheme="minorHAnsi"/>
                <w:bCs/>
              </w:rPr>
            </w:pPr>
            <w:r w:rsidRPr="004C197F">
              <w:rPr>
                <w:rFonts w:eastAsiaTheme="minorHAnsi"/>
                <w:color w:val="000000"/>
              </w:rPr>
              <w:t>CH</w:t>
            </w:r>
            <w:r w:rsidRPr="004C197F">
              <w:rPr>
                <w:rFonts w:eastAsiaTheme="minorHAnsi"/>
                <w:color w:val="000000"/>
                <w:vertAlign w:val="subscript"/>
              </w:rPr>
              <w:t>3</w:t>
            </w:r>
            <w:r w:rsidRPr="004C197F">
              <w:rPr>
                <w:rFonts w:eastAsiaTheme="minorHAnsi"/>
                <w:color w:val="000000"/>
              </w:rPr>
              <w:t>(CH</w:t>
            </w:r>
            <w:r w:rsidRPr="004C197F">
              <w:rPr>
                <w:rFonts w:eastAsiaTheme="minorHAnsi"/>
                <w:color w:val="000000"/>
                <w:vertAlign w:val="subscript"/>
              </w:rPr>
              <w:t>2</w:t>
            </w:r>
            <w:r w:rsidRPr="004C197F">
              <w:rPr>
                <w:rFonts w:eastAsiaTheme="minorHAnsi"/>
                <w:color w:val="000000"/>
              </w:rPr>
              <w:t>)</w:t>
            </w:r>
            <w:r w:rsidRPr="004C197F">
              <w:rPr>
                <w:rFonts w:eastAsiaTheme="minorHAnsi"/>
                <w:color w:val="000000"/>
                <w:vertAlign w:val="subscript"/>
              </w:rPr>
              <w:t>5</w:t>
            </w:r>
            <w:r w:rsidRPr="004C197F">
              <w:rPr>
                <w:rFonts w:eastAsiaTheme="minorHAnsi"/>
                <w:color w:val="000000"/>
              </w:rPr>
              <w:t>CH-CH(CH</w:t>
            </w:r>
            <w:r w:rsidRPr="004C197F">
              <w:rPr>
                <w:rFonts w:eastAsiaTheme="minorHAnsi"/>
                <w:color w:val="000000"/>
                <w:vertAlign w:val="subscript"/>
              </w:rPr>
              <w:t>2</w:t>
            </w:r>
            <w:r w:rsidRPr="004C197F">
              <w:rPr>
                <w:rFonts w:eastAsiaTheme="minorHAnsi"/>
                <w:color w:val="000000"/>
              </w:rPr>
              <w:t>)7COOH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3453D86" w14:textId="77777777" w:rsidR="003977F4" w:rsidRPr="004C197F" w:rsidRDefault="003977F4" w:rsidP="00090308">
            <w:pPr>
              <w:spacing w:before="40" w:after="40"/>
              <w:ind w:right="142"/>
              <w:jc w:val="center"/>
              <w:rPr>
                <w:rFonts w:eastAsiaTheme="minorHAnsi"/>
                <w:bCs/>
              </w:rPr>
            </w:pPr>
            <w:r w:rsidRPr="004C197F">
              <w:rPr>
                <w:rFonts w:eastAsiaTheme="minorHAnsi"/>
                <w:color w:val="000000"/>
              </w:rPr>
              <w:t>0-0.6</w:t>
            </w:r>
          </w:p>
        </w:tc>
      </w:tr>
      <w:tr w:rsidR="003977F4" w:rsidRPr="004C197F" w14:paraId="2303772B" w14:textId="77777777" w:rsidTr="003977F4">
        <w:tc>
          <w:tcPr>
            <w:tcW w:w="2268" w:type="dxa"/>
            <w:shd w:val="clear" w:color="auto" w:fill="F2F2F2" w:themeFill="background1" w:themeFillShade="F2"/>
          </w:tcPr>
          <w:p w14:paraId="371E5284" w14:textId="77777777" w:rsidR="003977F4" w:rsidRPr="004C197F" w:rsidRDefault="003977F4" w:rsidP="00090308">
            <w:pPr>
              <w:spacing w:before="40" w:after="40"/>
              <w:ind w:right="142"/>
              <w:jc w:val="both"/>
              <w:rPr>
                <w:rFonts w:eastAsiaTheme="minorHAnsi"/>
                <w:bCs/>
              </w:rPr>
            </w:pPr>
            <w:r w:rsidRPr="004C197F">
              <w:rPr>
                <w:rFonts w:eastAsiaTheme="minorHAnsi"/>
                <w:color w:val="000000"/>
              </w:rPr>
              <w:t>Stearic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14:paraId="23EB2BF0" w14:textId="77777777" w:rsidR="003977F4" w:rsidRPr="004C197F" w:rsidRDefault="003977F4" w:rsidP="00090308">
            <w:pPr>
              <w:spacing w:before="40" w:after="40"/>
              <w:ind w:right="142"/>
              <w:jc w:val="center"/>
              <w:rPr>
                <w:rFonts w:eastAsiaTheme="minorHAnsi"/>
                <w:bCs/>
              </w:rPr>
            </w:pPr>
            <w:r w:rsidRPr="004C197F">
              <w:rPr>
                <w:rFonts w:eastAsiaTheme="minorHAnsi"/>
                <w:bCs/>
              </w:rPr>
              <w:t>C</w:t>
            </w:r>
            <w:r w:rsidRPr="004C197F">
              <w:rPr>
                <w:rFonts w:eastAsiaTheme="minorHAnsi"/>
                <w:bCs/>
                <w:vertAlign w:val="subscript"/>
              </w:rPr>
              <w:t>18</w:t>
            </w:r>
            <w:r w:rsidRPr="004C197F">
              <w:rPr>
                <w:rFonts w:eastAsiaTheme="minorHAnsi"/>
                <w:bCs/>
              </w:rPr>
              <w:t>H</w:t>
            </w:r>
            <w:r w:rsidRPr="004C197F">
              <w:rPr>
                <w:rFonts w:eastAsiaTheme="minorHAnsi"/>
                <w:bCs/>
                <w:vertAlign w:val="subscript"/>
              </w:rPr>
              <w:t>36</w:t>
            </w:r>
            <w:r w:rsidRPr="004C197F">
              <w:rPr>
                <w:rFonts w:eastAsiaTheme="minorHAnsi"/>
                <w:bCs/>
              </w:rPr>
              <w:t>O</w:t>
            </w:r>
            <w:r w:rsidRPr="004C197F">
              <w:rPr>
                <w:rFonts w:eastAsiaTheme="minorHAnsi"/>
                <w:bCs/>
                <w:vertAlign w:val="subscript"/>
              </w:rPr>
              <w:t>2</w:t>
            </w:r>
          </w:p>
        </w:tc>
        <w:tc>
          <w:tcPr>
            <w:tcW w:w="3788" w:type="dxa"/>
            <w:shd w:val="clear" w:color="auto" w:fill="F2F2F2" w:themeFill="background1" w:themeFillShade="F2"/>
          </w:tcPr>
          <w:p w14:paraId="10016B62" w14:textId="77777777" w:rsidR="003977F4" w:rsidRPr="004C197F" w:rsidRDefault="003977F4" w:rsidP="00090308">
            <w:pPr>
              <w:spacing w:before="40" w:after="40"/>
              <w:ind w:right="142"/>
              <w:jc w:val="both"/>
              <w:rPr>
                <w:rFonts w:eastAsiaTheme="minorHAnsi"/>
                <w:bCs/>
              </w:rPr>
            </w:pPr>
            <w:r w:rsidRPr="004C197F">
              <w:rPr>
                <w:rFonts w:eastAsiaTheme="minorHAnsi"/>
                <w:color w:val="000000"/>
              </w:rPr>
              <w:t>CH</w:t>
            </w:r>
            <w:r w:rsidRPr="004C197F">
              <w:rPr>
                <w:rFonts w:eastAsiaTheme="minorHAnsi"/>
                <w:color w:val="000000"/>
                <w:vertAlign w:val="subscript"/>
              </w:rPr>
              <w:t>3</w:t>
            </w:r>
            <w:r w:rsidRPr="004C197F">
              <w:rPr>
                <w:rFonts w:eastAsiaTheme="minorHAnsi"/>
                <w:color w:val="000000"/>
              </w:rPr>
              <w:t>(CH</w:t>
            </w:r>
            <w:r w:rsidRPr="004C197F">
              <w:rPr>
                <w:rFonts w:eastAsiaTheme="minorHAnsi"/>
                <w:color w:val="000000"/>
                <w:vertAlign w:val="subscript"/>
              </w:rPr>
              <w:t>2</w:t>
            </w:r>
            <w:r w:rsidRPr="004C197F">
              <w:rPr>
                <w:rFonts w:eastAsiaTheme="minorHAnsi"/>
                <w:color w:val="000000"/>
              </w:rPr>
              <w:t>)</w:t>
            </w:r>
            <w:r w:rsidRPr="004C197F">
              <w:rPr>
                <w:rFonts w:eastAsiaTheme="minorHAnsi"/>
                <w:color w:val="000000"/>
                <w:vertAlign w:val="subscript"/>
              </w:rPr>
              <w:t>16</w:t>
            </w:r>
            <w:r w:rsidRPr="004C197F">
              <w:rPr>
                <w:rFonts w:eastAsiaTheme="minorHAnsi"/>
                <w:color w:val="000000"/>
              </w:rPr>
              <w:t>COOH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181563C" w14:textId="77777777" w:rsidR="003977F4" w:rsidRPr="004C197F" w:rsidRDefault="003977F4" w:rsidP="00090308">
            <w:pPr>
              <w:spacing w:before="40" w:after="40"/>
              <w:ind w:right="142"/>
              <w:jc w:val="center"/>
              <w:rPr>
                <w:rFonts w:eastAsiaTheme="minorHAnsi"/>
                <w:bCs/>
              </w:rPr>
            </w:pPr>
            <w:r w:rsidRPr="004C197F">
              <w:rPr>
                <w:rFonts w:eastAsiaTheme="minorHAnsi"/>
                <w:color w:val="000000"/>
              </w:rPr>
              <w:t>3-6</w:t>
            </w:r>
          </w:p>
        </w:tc>
      </w:tr>
      <w:tr w:rsidR="003977F4" w:rsidRPr="004C197F" w14:paraId="4772D4A3" w14:textId="77777777" w:rsidTr="003977F4">
        <w:tc>
          <w:tcPr>
            <w:tcW w:w="2268" w:type="dxa"/>
            <w:shd w:val="clear" w:color="auto" w:fill="F2F2F2" w:themeFill="background1" w:themeFillShade="F2"/>
          </w:tcPr>
          <w:p w14:paraId="56FF6CAF" w14:textId="77777777" w:rsidR="003977F4" w:rsidRPr="004C197F" w:rsidRDefault="003977F4" w:rsidP="00090308">
            <w:pPr>
              <w:spacing w:before="40" w:after="40"/>
              <w:ind w:right="142"/>
              <w:jc w:val="both"/>
              <w:rPr>
                <w:rFonts w:eastAsiaTheme="minorHAnsi"/>
                <w:bCs/>
              </w:rPr>
            </w:pPr>
            <w:r w:rsidRPr="004C197F">
              <w:rPr>
                <w:rFonts w:eastAsiaTheme="minorHAnsi"/>
                <w:color w:val="000000"/>
              </w:rPr>
              <w:t>Oleic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14:paraId="3C25F322" w14:textId="77777777" w:rsidR="003977F4" w:rsidRPr="004C197F" w:rsidRDefault="003977F4" w:rsidP="00090308">
            <w:pPr>
              <w:spacing w:before="40" w:after="40"/>
              <w:ind w:right="142"/>
              <w:jc w:val="center"/>
              <w:rPr>
                <w:rFonts w:eastAsiaTheme="minorHAnsi"/>
                <w:bCs/>
              </w:rPr>
            </w:pPr>
            <w:r w:rsidRPr="004C197F">
              <w:rPr>
                <w:rFonts w:eastAsiaTheme="minorHAnsi"/>
                <w:bCs/>
              </w:rPr>
              <w:t>C</w:t>
            </w:r>
            <w:r w:rsidRPr="004C197F">
              <w:rPr>
                <w:rFonts w:eastAsiaTheme="minorHAnsi"/>
                <w:bCs/>
                <w:vertAlign w:val="subscript"/>
              </w:rPr>
              <w:t>18</w:t>
            </w:r>
            <w:r w:rsidRPr="004C197F">
              <w:rPr>
                <w:rFonts w:eastAsiaTheme="minorHAnsi"/>
                <w:bCs/>
              </w:rPr>
              <w:t>H</w:t>
            </w:r>
            <w:r w:rsidRPr="004C197F">
              <w:rPr>
                <w:rFonts w:eastAsiaTheme="minorHAnsi"/>
                <w:bCs/>
                <w:vertAlign w:val="subscript"/>
              </w:rPr>
              <w:t>34</w:t>
            </w:r>
            <w:r w:rsidRPr="004C197F">
              <w:rPr>
                <w:rFonts w:eastAsiaTheme="minorHAnsi"/>
                <w:bCs/>
              </w:rPr>
              <w:t>O</w:t>
            </w:r>
            <w:r w:rsidRPr="004C197F">
              <w:rPr>
                <w:rFonts w:eastAsiaTheme="minorHAnsi"/>
                <w:bCs/>
                <w:vertAlign w:val="subscript"/>
              </w:rPr>
              <w:t>2</w:t>
            </w:r>
          </w:p>
        </w:tc>
        <w:tc>
          <w:tcPr>
            <w:tcW w:w="3788" w:type="dxa"/>
            <w:shd w:val="clear" w:color="auto" w:fill="F2F2F2" w:themeFill="background1" w:themeFillShade="F2"/>
          </w:tcPr>
          <w:p w14:paraId="16ED4628" w14:textId="77777777" w:rsidR="003977F4" w:rsidRPr="004C197F" w:rsidRDefault="003977F4" w:rsidP="00090308">
            <w:pPr>
              <w:spacing w:before="40" w:after="40"/>
              <w:ind w:right="142"/>
              <w:jc w:val="both"/>
              <w:rPr>
                <w:rFonts w:eastAsiaTheme="minorHAnsi"/>
                <w:bCs/>
              </w:rPr>
            </w:pPr>
            <w:r w:rsidRPr="004C197F">
              <w:rPr>
                <w:rFonts w:eastAsiaTheme="minorHAnsi"/>
                <w:color w:val="000000"/>
              </w:rPr>
              <w:t>CH</w:t>
            </w:r>
            <w:r w:rsidRPr="004C197F">
              <w:rPr>
                <w:rFonts w:eastAsiaTheme="minorHAnsi"/>
                <w:color w:val="000000"/>
                <w:vertAlign w:val="subscript"/>
              </w:rPr>
              <w:t>3</w:t>
            </w:r>
            <w:r w:rsidRPr="004C197F">
              <w:rPr>
                <w:rFonts w:eastAsiaTheme="minorHAnsi"/>
                <w:color w:val="000000"/>
              </w:rPr>
              <w:t>(CH</w:t>
            </w:r>
            <w:r w:rsidRPr="004C197F">
              <w:rPr>
                <w:rFonts w:eastAsiaTheme="minorHAnsi"/>
                <w:color w:val="000000"/>
                <w:vertAlign w:val="subscript"/>
              </w:rPr>
              <w:t>2</w:t>
            </w:r>
            <w:r w:rsidRPr="004C197F">
              <w:rPr>
                <w:rFonts w:eastAsiaTheme="minorHAnsi"/>
                <w:color w:val="000000"/>
              </w:rPr>
              <w:t>)</w:t>
            </w:r>
            <w:r w:rsidRPr="004C197F">
              <w:rPr>
                <w:rFonts w:eastAsiaTheme="minorHAnsi"/>
                <w:color w:val="000000"/>
                <w:vertAlign w:val="subscript"/>
              </w:rPr>
              <w:t>7</w:t>
            </w:r>
            <w:r w:rsidRPr="004C197F">
              <w:rPr>
                <w:rFonts w:eastAsiaTheme="minorHAnsi"/>
                <w:color w:val="000000"/>
              </w:rPr>
              <w:t>CH=CH(CH</w:t>
            </w:r>
            <w:r w:rsidRPr="004C197F">
              <w:rPr>
                <w:rFonts w:eastAsiaTheme="minorHAnsi"/>
                <w:color w:val="000000"/>
                <w:vertAlign w:val="subscript"/>
              </w:rPr>
              <w:t>2</w:t>
            </w:r>
            <w:r w:rsidRPr="004C197F">
              <w:rPr>
                <w:rFonts w:eastAsiaTheme="minorHAnsi"/>
                <w:color w:val="000000"/>
              </w:rPr>
              <w:t>)</w:t>
            </w:r>
            <w:r w:rsidRPr="004C197F">
              <w:rPr>
                <w:rFonts w:eastAsiaTheme="minorHAnsi"/>
                <w:color w:val="000000"/>
                <w:vertAlign w:val="subscript"/>
              </w:rPr>
              <w:t>7</w:t>
            </w:r>
            <w:r w:rsidRPr="004C197F">
              <w:rPr>
                <w:rFonts w:eastAsiaTheme="minorHAnsi"/>
                <w:color w:val="000000"/>
              </w:rPr>
              <w:t>COOH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7A9281A" w14:textId="77777777" w:rsidR="003977F4" w:rsidRPr="004C197F" w:rsidRDefault="003977F4" w:rsidP="00090308">
            <w:pPr>
              <w:spacing w:before="40" w:after="40"/>
              <w:ind w:right="142"/>
              <w:jc w:val="center"/>
              <w:rPr>
                <w:rFonts w:eastAsiaTheme="minorHAnsi"/>
                <w:bCs/>
              </w:rPr>
            </w:pPr>
            <w:r w:rsidRPr="004C197F">
              <w:rPr>
                <w:rFonts w:eastAsiaTheme="minorHAnsi"/>
                <w:color w:val="000000"/>
              </w:rPr>
              <w:t>36-44</w:t>
            </w:r>
          </w:p>
        </w:tc>
      </w:tr>
      <w:tr w:rsidR="003977F4" w:rsidRPr="004C197F" w14:paraId="6B0468FF" w14:textId="77777777" w:rsidTr="003977F4">
        <w:tc>
          <w:tcPr>
            <w:tcW w:w="2268" w:type="dxa"/>
            <w:shd w:val="clear" w:color="auto" w:fill="F2F2F2" w:themeFill="background1" w:themeFillShade="F2"/>
          </w:tcPr>
          <w:p w14:paraId="1B54418A" w14:textId="77777777" w:rsidR="003977F4" w:rsidRPr="004C197F" w:rsidRDefault="003977F4" w:rsidP="00090308">
            <w:pPr>
              <w:spacing w:before="40" w:after="40"/>
              <w:ind w:right="142"/>
              <w:jc w:val="both"/>
              <w:rPr>
                <w:rFonts w:eastAsiaTheme="minorHAnsi"/>
                <w:bCs/>
              </w:rPr>
            </w:pPr>
            <w:r w:rsidRPr="004C197F">
              <w:rPr>
                <w:rFonts w:eastAsiaTheme="minorHAnsi"/>
                <w:color w:val="000000"/>
              </w:rPr>
              <w:t>Linoleic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14:paraId="16F048C1" w14:textId="77777777" w:rsidR="003977F4" w:rsidRPr="004C197F" w:rsidRDefault="003977F4" w:rsidP="00090308">
            <w:pPr>
              <w:spacing w:before="40" w:after="40"/>
              <w:ind w:right="142"/>
              <w:jc w:val="center"/>
              <w:rPr>
                <w:rFonts w:eastAsiaTheme="minorHAnsi"/>
                <w:bCs/>
              </w:rPr>
            </w:pPr>
            <w:r w:rsidRPr="004C197F">
              <w:rPr>
                <w:rFonts w:eastAsiaTheme="minorHAnsi"/>
                <w:bCs/>
              </w:rPr>
              <w:t>C</w:t>
            </w:r>
            <w:r w:rsidRPr="004C197F">
              <w:rPr>
                <w:rFonts w:eastAsiaTheme="minorHAnsi"/>
                <w:bCs/>
                <w:vertAlign w:val="subscript"/>
              </w:rPr>
              <w:t>18</w:t>
            </w:r>
            <w:r w:rsidRPr="004C197F">
              <w:rPr>
                <w:rFonts w:eastAsiaTheme="minorHAnsi"/>
                <w:bCs/>
              </w:rPr>
              <w:t>H</w:t>
            </w:r>
            <w:r w:rsidRPr="004C197F">
              <w:rPr>
                <w:rFonts w:eastAsiaTheme="minorHAnsi"/>
                <w:bCs/>
                <w:vertAlign w:val="subscript"/>
              </w:rPr>
              <w:t>32</w:t>
            </w:r>
            <w:r w:rsidRPr="004C197F">
              <w:rPr>
                <w:rFonts w:eastAsiaTheme="minorHAnsi"/>
                <w:bCs/>
              </w:rPr>
              <w:t>O</w:t>
            </w:r>
            <w:r w:rsidRPr="004C197F">
              <w:rPr>
                <w:rFonts w:eastAsiaTheme="minorHAnsi"/>
                <w:bCs/>
                <w:vertAlign w:val="subscript"/>
              </w:rPr>
              <w:t>2</w:t>
            </w:r>
          </w:p>
        </w:tc>
        <w:tc>
          <w:tcPr>
            <w:tcW w:w="3788" w:type="dxa"/>
            <w:shd w:val="clear" w:color="auto" w:fill="F2F2F2" w:themeFill="background1" w:themeFillShade="F2"/>
          </w:tcPr>
          <w:p w14:paraId="1B23D920" w14:textId="77777777" w:rsidR="003977F4" w:rsidRPr="004C197F" w:rsidRDefault="003977F4" w:rsidP="00090308">
            <w:pPr>
              <w:spacing w:before="40" w:after="40"/>
              <w:ind w:right="142"/>
              <w:jc w:val="both"/>
              <w:rPr>
                <w:rFonts w:eastAsiaTheme="minorHAnsi"/>
                <w:bCs/>
              </w:rPr>
            </w:pPr>
            <w:r w:rsidRPr="004C197F">
              <w:rPr>
                <w:rFonts w:eastAsiaTheme="minorHAnsi"/>
                <w:color w:val="000000"/>
              </w:rPr>
              <w:t>CH</w:t>
            </w:r>
            <w:r w:rsidRPr="004C197F">
              <w:rPr>
                <w:rFonts w:eastAsiaTheme="minorHAnsi"/>
                <w:color w:val="000000"/>
                <w:vertAlign w:val="subscript"/>
              </w:rPr>
              <w:t>3</w:t>
            </w:r>
            <w:r w:rsidRPr="004C197F">
              <w:rPr>
                <w:rFonts w:eastAsiaTheme="minorHAnsi"/>
                <w:color w:val="000000"/>
              </w:rPr>
              <w:t>(CH</w:t>
            </w:r>
            <w:r w:rsidRPr="004C197F">
              <w:rPr>
                <w:rFonts w:eastAsiaTheme="minorHAnsi"/>
                <w:color w:val="000000"/>
                <w:vertAlign w:val="subscript"/>
              </w:rPr>
              <w:t>2</w:t>
            </w:r>
            <w:r w:rsidRPr="004C197F">
              <w:rPr>
                <w:rFonts w:eastAsiaTheme="minorHAnsi"/>
                <w:color w:val="000000"/>
              </w:rPr>
              <w:t>)</w:t>
            </w:r>
            <w:r w:rsidRPr="004C197F">
              <w:rPr>
                <w:rFonts w:eastAsiaTheme="minorHAnsi"/>
                <w:color w:val="000000"/>
                <w:vertAlign w:val="subscript"/>
              </w:rPr>
              <w:t>4</w:t>
            </w:r>
            <w:r w:rsidRPr="004C197F">
              <w:rPr>
                <w:rFonts w:eastAsiaTheme="minorHAnsi"/>
                <w:color w:val="000000"/>
              </w:rPr>
              <w:t>CH=CH(CH</w:t>
            </w:r>
            <w:r w:rsidRPr="004C197F">
              <w:rPr>
                <w:rFonts w:eastAsiaTheme="minorHAnsi"/>
                <w:color w:val="000000"/>
                <w:vertAlign w:val="subscript"/>
              </w:rPr>
              <w:t>2</w:t>
            </w:r>
            <w:r w:rsidRPr="004C197F">
              <w:rPr>
                <w:rFonts w:eastAsiaTheme="minorHAnsi"/>
                <w:color w:val="000000"/>
              </w:rPr>
              <w:t>)CH(CH</w:t>
            </w:r>
            <w:r w:rsidRPr="004C197F">
              <w:rPr>
                <w:rFonts w:eastAsiaTheme="minorHAnsi"/>
                <w:color w:val="000000"/>
                <w:vertAlign w:val="subscript"/>
              </w:rPr>
              <w:t>2</w:t>
            </w:r>
            <w:r w:rsidRPr="004C197F">
              <w:rPr>
                <w:rFonts w:eastAsiaTheme="minorHAnsi"/>
                <w:color w:val="000000"/>
              </w:rPr>
              <w:t>)</w:t>
            </w:r>
            <w:r w:rsidRPr="004C197F">
              <w:rPr>
                <w:rFonts w:eastAsiaTheme="minorHAnsi"/>
                <w:color w:val="000000"/>
                <w:vertAlign w:val="subscript"/>
              </w:rPr>
              <w:t>7</w:t>
            </w:r>
            <w:r w:rsidRPr="004C197F">
              <w:rPr>
                <w:rFonts w:eastAsiaTheme="minorHAnsi"/>
                <w:color w:val="000000"/>
              </w:rPr>
              <w:t>COOH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94D5F44" w14:textId="77777777" w:rsidR="003977F4" w:rsidRPr="004C197F" w:rsidRDefault="003977F4" w:rsidP="00090308">
            <w:pPr>
              <w:spacing w:before="40" w:after="40"/>
              <w:ind w:right="142"/>
              <w:jc w:val="center"/>
              <w:rPr>
                <w:rFonts w:eastAsiaTheme="minorHAnsi"/>
                <w:bCs/>
              </w:rPr>
            </w:pPr>
            <w:r w:rsidRPr="004C197F">
              <w:rPr>
                <w:rFonts w:eastAsiaTheme="minorHAnsi"/>
                <w:color w:val="000000"/>
              </w:rPr>
              <w:t>6-12</w:t>
            </w:r>
          </w:p>
        </w:tc>
      </w:tr>
      <w:tr w:rsidR="003977F4" w:rsidRPr="004C197F" w14:paraId="73088500" w14:textId="77777777" w:rsidTr="003977F4"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3CDE52" w14:textId="77777777" w:rsidR="003977F4" w:rsidRPr="004C197F" w:rsidRDefault="003977F4" w:rsidP="00090308">
            <w:pPr>
              <w:spacing w:before="40" w:after="40"/>
              <w:ind w:right="142"/>
              <w:jc w:val="both"/>
              <w:rPr>
                <w:rFonts w:eastAsiaTheme="minorHAnsi"/>
                <w:bCs/>
              </w:rPr>
            </w:pPr>
            <w:r w:rsidRPr="004C197F">
              <w:rPr>
                <w:rFonts w:eastAsiaTheme="minorHAnsi"/>
              </w:rPr>
              <w:t>Linolenic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E9BA01" w14:textId="77777777" w:rsidR="003977F4" w:rsidRPr="004C197F" w:rsidRDefault="003977F4" w:rsidP="00090308">
            <w:pPr>
              <w:spacing w:before="40" w:after="40"/>
              <w:ind w:right="142"/>
              <w:jc w:val="center"/>
              <w:rPr>
                <w:rFonts w:eastAsiaTheme="minorHAnsi"/>
                <w:bCs/>
              </w:rPr>
            </w:pPr>
            <w:r w:rsidRPr="004C197F">
              <w:rPr>
                <w:rFonts w:eastAsiaTheme="minorHAnsi"/>
                <w:bCs/>
              </w:rPr>
              <w:t>C</w:t>
            </w:r>
            <w:r w:rsidRPr="004C197F">
              <w:rPr>
                <w:rFonts w:eastAsiaTheme="minorHAnsi"/>
                <w:bCs/>
                <w:vertAlign w:val="subscript"/>
              </w:rPr>
              <w:t>18</w:t>
            </w:r>
            <w:r w:rsidRPr="004C197F">
              <w:rPr>
                <w:rFonts w:eastAsiaTheme="minorHAnsi"/>
                <w:bCs/>
              </w:rPr>
              <w:t>H</w:t>
            </w:r>
            <w:r w:rsidRPr="004C197F">
              <w:rPr>
                <w:rFonts w:eastAsiaTheme="minorHAnsi"/>
                <w:bCs/>
                <w:vertAlign w:val="subscript"/>
              </w:rPr>
              <w:t>30</w:t>
            </w:r>
            <w:r w:rsidRPr="004C197F">
              <w:rPr>
                <w:rFonts w:eastAsiaTheme="minorHAnsi"/>
                <w:bCs/>
              </w:rPr>
              <w:t>O</w:t>
            </w:r>
            <w:r w:rsidRPr="004C197F">
              <w:rPr>
                <w:rFonts w:eastAsiaTheme="minorHAnsi"/>
                <w:bCs/>
                <w:vertAlign w:val="subscript"/>
              </w:rPr>
              <w:t>2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919FB1" w14:textId="77777777" w:rsidR="003977F4" w:rsidRPr="004C197F" w:rsidRDefault="003977F4" w:rsidP="00090308">
            <w:pPr>
              <w:spacing w:before="40" w:after="40"/>
              <w:ind w:right="142"/>
              <w:jc w:val="both"/>
              <w:rPr>
                <w:rFonts w:eastAsiaTheme="minorHAnsi"/>
                <w:bCs/>
              </w:rPr>
            </w:pPr>
            <w:r w:rsidRPr="004C197F">
              <w:rPr>
                <w:rFonts w:eastAsiaTheme="minorHAnsi"/>
              </w:rPr>
              <w:t>CH</w:t>
            </w:r>
            <w:r w:rsidRPr="004C197F">
              <w:rPr>
                <w:rFonts w:eastAsiaTheme="minorHAnsi"/>
                <w:vertAlign w:val="subscript"/>
              </w:rPr>
              <w:t>3</w:t>
            </w:r>
            <w:r w:rsidRPr="004C197F">
              <w:rPr>
                <w:rFonts w:eastAsiaTheme="minorHAnsi"/>
              </w:rPr>
              <w:t>(CH</w:t>
            </w:r>
            <w:r w:rsidRPr="004C197F">
              <w:rPr>
                <w:rFonts w:eastAsiaTheme="minorHAnsi"/>
                <w:vertAlign w:val="subscript"/>
              </w:rPr>
              <w:t>2</w:t>
            </w:r>
            <w:r w:rsidRPr="004C197F">
              <w:rPr>
                <w:rFonts w:eastAsiaTheme="minorHAnsi"/>
              </w:rPr>
              <w:t>)</w:t>
            </w:r>
            <w:r w:rsidRPr="004C197F">
              <w:rPr>
                <w:rFonts w:eastAsiaTheme="minorHAnsi"/>
                <w:vertAlign w:val="subscript"/>
              </w:rPr>
              <w:t>(</w:t>
            </w:r>
            <w:r w:rsidRPr="004C197F">
              <w:rPr>
                <w:rFonts w:eastAsiaTheme="minorHAnsi"/>
              </w:rPr>
              <w:t>CH=(CH</w:t>
            </w:r>
            <w:r w:rsidRPr="004C197F">
              <w:rPr>
                <w:rFonts w:eastAsiaTheme="minorHAnsi"/>
                <w:vertAlign w:val="subscript"/>
              </w:rPr>
              <w:t>2</w:t>
            </w:r>
            <w:r w:rsidRPr="004C197F">
              <w:rPr>
                <w:rFonts w:eastAsiaTheme="minorHAnsi"/>
              </w:rPr>
              <w:t>)3(CH</w:t>
            </w:r>
            <w:r w:rsidRPr="004C197F">
              <w:rPr>
                <w:rFonts w:eastAsiaTheme="minorHAnsi"/>
                <w:vertAlign w:val="subscript"/>
              </w:rPr>
              <w:t>2</w:t>
            </w:r>
            <w:r w:rsidRPr="004C197F">
              <w:rPr>
                <w:rFonts w:eastAsiaTheme="minorHAnsi"/>
              </w:rPr>
              <w:t>)</w:t>
            </w:r>
            <w:r w:rsidRPr="004C197F">
              <w:rPr>
                <w:rFonts w:eastAsiaTheme="minorHAnsi"/>
                <w:vertAlign w:val="subscript"/>
              </w:rPr>
              <w:t>6</w:t>
            </w:r>
            <w:r w:rsidRPr="004C197F">
              <w:rPr>
                <w:rFonts w:eastAsiaTheme="minorHAnsi"/>
              </w:rPr>
              <w:t>COOH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A80F5C" w14:textId="77777777" w:rsidR="003977F4" w:rsidRPr="004C197F" w:rsidRDefault="003977F4" w:rsidP="00090308">
            <w:pPr>
              <w:spacing w:before="40" w:after="40"/>
              <w:ind w:right="142"/>
              <w:jc w:val="center"/>
              <w:rPr>
                <w:rFonts w:eastAsiaTheme="minorHAnsi"/>
                <w:bCs/>
              </w:rPr>
            </w:pPr>
            <w:r w:rsidRPr="004C197F">
              <w:rPr>
                <w:rFonts w:eastAsiaTheme="minorHAnsi"/>
              </w:rPr>
              <w:t>0-0.5</w:t>
            </w:r>
          </w:p>
        </w:tc>
      </w:tr>
    </w:tbl>
    <w:p w14:paraId="75DCB371" w14:textId="77777777" w:rsidR="003977F4" w:rsidRPr="004C197F" w:rsidRDefault="003977F4" w:rsidP="00931146">
      <w:pPr>
        <w:spacing w:line="300" w:lineRule="auto"/>
        <w:rPr>
          <w:lang w:val="en-ID"/>
        </w:rPr>
      </w:pPr>
    </w:p>
    <w:p w14:paraId="4EBE16E9" w14:textId="508B1641" w:rsidR="003977F4" w:rsidRPr="004C197F" w:rsidRDefault="003977F4" w:rsidP="003977F4">
      <w:pPr>
        <w:pStyle w:val="FootnoteText"/>
        <w:spacing w:after="80"/>
        <w:ind w:left="709" w:hanging="709"/>
        <w:rPr>
          <w:rFonts w:ascii="Times New Roman" w:hAnsi="Times New Roman"/>
          <w:b/>
          <w:sz w:val="24"/>
          <w:szCs w:val="24"/>
          <w:lang w:val="en-ID"/>
        </w:rPr>
      </w:pPr>
      <w:bookmarkStart w:id="16" w:name="_Toc18057072"/>
      <w:r w:rsidRPr="004C197F">
        <w:rPr>
          <w:rFonts w:ascii="Times New Roman" w:hAnsi="Times New Roman"/>
          <w:b/>
          <w:sz w:val="24"/>
          <w:szCs w:val="24"/>
          <w:lang w:val="en-ID"/>
        </w:rPr>
        <w:t>Menuliskan Persamaan Matematika</w:t>
      </w:r>
      <w:bookmarkEnd w:id="16"/>
    </w:p>
    <w:p w14:paraId="6D81D1D7" w14:textId="166A7AC5" w:rsidR="003977F4" w:rsidRPr="004C197F" w:rsidRDefault="003977F4" w:rsidP="003977F4">
      <w:pPr>
        <w:rPr>
          <w:lang w:val="sv-SE"/>
        </w:rPr>
      </w:pPr>
      <w:r w:rsidRPr="004C197F">
        <w:rPr>
          <w:lang w:val="sv-SE"/>
        </w:rPr>
        <w:t>Persamaan matematika harus menggunakan “</w:t>
      </w:r>
      <w:r w:rsidRPr="004C197F">
        <w:rPr>
          <w:b/>
          <w:lang w:val="sv-SE"/>
        </w:rPr>
        <w:t>Equation Editor</w:t>
      </w:r>
      <w:r w:rsidRPr="004C197F">
        <w:rPr>
          <w:lang w:val="sv-SE"/>
        </w:rPr>
        <w:t>” dan diberikan nomor urut dalam tanda kurung (1). Semua persamaan harus disebutkan terlebih dahulu pada paragraph sebelum persamaan tersebut muncul.</w:t>
      </w:r>
    </w:p>
    <w:p w14:paraId="285C2635" w14:textId="3A7D8420" w:rsidR="003977F4" w:rsidRPr="004C197F" w:rsidRDefault="003977F4" w:rsidP="003977F4">
      <w:pPr>
        <w:rPr>
          <w:lang w:val="sv-SE"/>
        </w:rPr>
      </w:pP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713"/>
      </w:tblGrid>
      <w:tr w:rsidR="003977F4" w:rsidRPr="004C197F" w14:paraId="30D25ECE" w14:textId="77777777" w:rsidTr="003977F4">
        <w:tc>
          <w:tcPr>
            <w:tcW w:w="7792" w:type="dxa"/>
          </w:tcPr>
          <w:p w14:paraId="792C88D8" w14:textId="718A1CCB" w:rsidR="003977F4" w:rsidRPr="004C197F" w:rsidRDefault="0076161F" w:rsidP="003977F4">
            <w:pPr>
              <w:ind w:left="316"/>
              <w:rPr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713" w:type="dxa"/>
          </w:tcPr>
          <w:p w14:paraId="3C8AB86F" w14:textId="055674D7" w:rsidR="003977F4" w:rsidRPr="004C197F" w:rsidRDefault="003977F4" w:rsidP="003977F4">
            <w:pPr>
              <w:jc w:val="right"/>
              <w:rPr>
                <w:lang w:val="en-US"/>
              </w:rPr>
            </w:pPr>
            <w:r w:rsidRPr="004C197F">
              <w:rPr>
                <w:lang w:val="en-US"/>
              </w:rPr>
              <w:t>(1)</w:t>
            </w:r>
          </w:p>
        </w:tc>
      </w:tr>
    </w:tbl>
    <w:p w14:paraId="7C428382" w14:textId="77777777" w:rsidR="003977F4" w:rsidRPr="004C197F" w:rsidRDefault="003977F4" w:rsidP="003977F4">
      <w:pPr>
        <w:rPr>
          <w:lang w:val="en-US"/>
        </w:rPr>
      </w:pPr>
    </w:p>
    <w:p w14:paraId="723297E4" w14:textId="77777777" w:rsidR="003977F4" w:rsidRPr="004C197F" w:rsidRDefault="003977F4" w:rsidP="003977F4">
      <w:pPr>
        <w:pStyle w:val="FootnoteText"/>
        <w:spacing w:after="80"/>
        <w:ind w:left="709" w:hanging="709"/>
        <w:rPr>
          <w:rFonts w:ascii="Times New Roman" w:hAnsi="Times New Roman"/>
          <w:b/>
          <w:sz w:val="24"/>
          <w:szCs w:val="24"/>
          <w:lang w:val="en-ID"/>
        </w:rPr>
      </w:pPr>
      <w:bookmarkStart w:id="17" w:name="_Toc18057073"/>
      <w:r w:rsidRPr="004C197F">
        <w:rPr>
          <w:rFonts w:ascii="Times New Roman" w:hAnsi="Times New Roman"/>
          <w:b/>
          <w:sz w:val="24"/>
          <w:szCs w:val="24"/>
          <w:lang w:val="en-ID"/>
        </w:rPr>
        <w:t>Satuan</w:t>
      </w:r>
      <w:bookmarkEnd w:id="17"/>
    </w:p>
    <w:p w14:paraId="19FA0176" w14:textId="77777777" w:rsidR="003977F4" w:rsidRPr="004C197F" w:rsidRDefault="003977F4" w:rsidP="003977F4">
      <w:pPr>
        <w:rPr>
          <w:lang w:val="sv-SE"/>
        </w:rPr>
      </w:pPr>
      <w:r w:rsidRPr="004C197F">
        <w:rPr>
          <w:lang w:val="sv-SE"/>
        </w:rPr>
        <w:t xml:space="preserve">Satuan harus menggunakan </w:t>
      </w:r>
      <w:r w:rsidRPr="004C197F">
        <w:rPr>
          <w:b/>
          <w:lang w:val="sv-SE"/>
        </w:rPr>
        <w:t>Satuan Internasional</w:t>
      </w:r>
      <w:r w:rsidRPr="004C197F">
        <w:rPr>
          <w:lang w:val="sv-SE"/>
        </w:rPr>
        <w:t>.</w:t>
      </w:r>
    </w:p>
    <w:p w14:paraId="234D11E4" w14:textId="77777777" w:rsidR="00931146" w:rsidRPr="004C197F" w:rsidRDefault="00931146" w:rsidP="00931146">
      <w:pPr>
        <w:pStyle w:val="FootnoteText"/>
        <w:spacing w:after="80"/>
        <w:ind w:firstLine="0"/>
        <w:rPr>
          <w:rFonts w:ascii="Times New Roman" w:hAnsi="Times New Roman"/>
          <w:sz w:val="24"/>
          <w:szCs w:val="24"/>
          <w:lang w:val="id-ID"/>
        </w:rPr>
      </w:pPr>
    </w:p>
    <w:p w14:paraId="7964268E" w14:textId="77777777" w:rsidR="00931146" w:rsidRPr="004C197F" w:rsidRDefault="00931146" w:rsidP="00931146">
      <w:pPr>
        <w:pStyle w:val="FootnoteText"/>
        <w:spacing w:after="80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sectPr w:rsidR="00931146" w:rsidRPr="004C197F" w:rsidSect="009A0F2E">
      <w:headerReference w:type="even" r:id="rId11"/>
      <w:footerReference w:type="default" r:id="rId12"/>
      <w:headerReference w:type="first" r:id="rId13"/>
      <w:footerReference w:type="first" r:id="rId14"/>
      <w:pgSz w:w="11901" w:h="16817"/>
      <w:pgMar w:top="1418" w:right="1701" w:bottom="1134" w:left="1701" w:header="45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09BD" w14:textId="77777777" w:rsidR="00943F2C" w:rsidRDefault="00943F2C" w:rsidP="00293926">
      <w:r>
        <w:separator/>
      </w:r>
    </w:p>
  </w:endnote>
  <w:endnote w:type="continuationSeparator" w:id="0">
    <w:p w14:paraId="12B30F4D" w14:textId="77777777" w:rsidR="00943F2C" w:rsidRDefault="00943F2C" w:rsidP="0029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397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49B0C6" w14:textId="0A596A67" w:rsidR="00463A97" w:rsidRDefault="00463A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48E052" w14:textId="77777777" w:rsidR="00691E44" w:rsidRDefault="00691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709"/>
    </w:tblGrid>
    <w:tr w:rsidR="00691E44" w14:paraId="05974CD8" w14:textId="77777777" w:rsidTr="00304E6E">
      <w:tc>
        <w:tcPr>
          <w:tcW w:w="7797" w:type="dxa"/>
        </w:tcPr>
        <w:p w14:paraId="59289EC0" w14:textId="7293956B" w:rsidR="00691E44" w:rsidRPr="00691E44" w:rsidRDefault="00691E44" w:rsidP="00793A5C">
          <w:pPr>
            <w:pStyle w:val="Footer"/>
            <w:tabs>
              <w:tab w:val="clear" w:pos="4680"/>
              <w:tab w:val="clear" w:pos="9360"/>
              <w:tab w:val="left" w:pos="0"/>
            </w:tabs>
            <w:spacing w:before="40" w:after="40"/>
            <w:ind w:hanging="110"/>
            <w:jc w:val="both"/>
            <w:rPr>
              <w:rFonts w:ascii="Century" w:hAnsi="Century"/>
              <w:sz w:val="20"/>
              <w:szCs w:val="20"/>
            </w:rPr>
          </w:pPr>
        </w:p>
      </w:tc>
      <w:tc>
        <w:tcPr>
          <w:tcW w:w="709" w:type="dxa"/>
        </w:tcPr>
        <w:p w14:paraId="065F0033" w14:textId="79832B33" w:rsidR="00691E44" w:rsidRPr="00691E44" w:rsidRDefault="00691E44" w:rsidP="007E19C8">
          <w:pPr>
            <w:pStyle w:val="Footer"/>
            <w:spacing w:before="40" w:after="40"/>
            <w:jc w:val="right"/>
            <w:rPr>
              <w:rFonts w:ascii="Century" w:hAnsi="Century"/>
              <w:sz w:val="20"/>
              <w:szCs w:val="20"/>
            </w:rPr>
          </w:pPr>
          <w:r w:rsidRPr="00691E44">
            <w:rPr>
              <w:rFonts w:ascii="Century" w:eastAsiaTheme="minorEastAsia" w:hAnsi="Century" w:cstheme="minorBidi"/>
              <w:sz w:val="20"/>
              <w:szCs w:val="20"/>
            </w:rPr>
            <w:fldChar w:fldCharType="begin"/>
          </w:r>
          <w:r w:rsidRPr="00691E44">
            <w:rPr>
              <w:rFonts w:ascii="Century" w:hAnsi="Century"/>
              <w:sz w:val="20"/>
              <w:szCs w:val="20"/>
            </w:rPr>
            <w:instrText xml:space="preserve"> PAGE   \* MERGEFORMAT </w:instrText>
          </w:r>
          <w:r w:rsidRPr="00691E44">
            <w:rPr>
              <w:rFonts w:ascii="Century" w:eastAsiaTheme="minorEastAsia" w:hAnsi="Century" w:cstheme="minorBidi"/>
              <w:sz w:val="20"/>
              <w:szCs w:val="20"/>
            </w:rPr>
            <w:fldChar w:fldCharType="separate"/>
          </w:r>
          <w:r w:rsidR="00EF2493" w:rsidRPr="00EF2493">
            <w:rPr>
              <w:rFonts w:ascii="Century" w:eastAsiaTheme="majorEastAsia" w:hAnsi="Century" w:cstheme="majorBidi"/>
              <w:noProof/>
              <w:sz w:val="20"/>
              <w:szCs w:val="20"/>
            </w:rPr>
            <w:t>1</w:t>
          </w:r>
          <w:r w:rsidRPr="00691E44">
            <w:rPr>
              <w:rFonts w:ascii="Century" w:eastAsiaTheme="majorEastAsia" w:hAnsi="Century" w:cstheme="majorBidi"/>
              <w:noProof/>
              <w:sz w:val="20"/>
              <w:szCs w:val="20"/>
            </w:rPr>
            <w:fldChar w:fldCharType="end"/>
          </w:r>
        </w:p>
      </w:tc>
    </w:tr>
  </w:tbl>
  <w:p w14:paraId="186BA34F" w14:textId="77777777" w:rsidR="00384494" w:rsidRPr="00D5299D" w:rsidRDefault="003844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A8E2" w14:textId="77777777" w:rsidR="00943F2C" w:rsidRDefault="00943F2C" w:rsidP="00293926">
      <w:r>
        <w:separator/>
      </w:r>
    </w:p>
  </w:footnote>
  <w:footnote w:type="continuationSeparator" w:id="0">
    <w:p w14:paraId="5B690CBC" w14:textId="77777777" w:rsidR="00943F2C" w:rsidRDefault="00943F2C" w:rsidP="0029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BC2F" w14:textId="77777777" w:rsidR="00384494" w:rsidRPr="00B1121E" w:rsidRDefault="0076161F" w:rsidP="000B53AC">
    <w:pPr>
      <w:pStyle w:val="Header"/>
      <w:tabs>
        <w:tab w:val="clear" w:pos="4680"/>
        <w:tab w:val="clear" w:pos="9360"/>
        <w:tab w:val="center" w:pos="5812"/>
        <w:tab w:val="right" w:pos="8499"/>
      </w:tabs>
      <w:ind w:left="5529" w:hanging="5529"/>
      <w:jc w:val="right"/>
      <w:rPr>
        <w:highlight w:val="yellow"/>
        <w:lang w:val="id-ID"/>
      </w:rPr>
    </w:pPr>
    <w:sdt>
      <w:sdtPr>
        <w:rPr>
          <w:highlight w:val="yellow"/>
        </w:rPr>
        <w:id w:val="16547128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84494" w:rsidRPr="00B1121E">
          <w:rPr>
            <w:highlight w:val="yellow"/>
          </w:rPr>
          <w:fldChar w:fldCharType="begin"/>
        </w:r>
        <w:r w:rsidR="00384494" w:rsidRPr="00B1121E">
          <w:rPr>
            <w:highlight w:val="yellow"/>
          </w:rPr>
          <w:instrText xml:space="preserve"> PAGE   \* MERGEFORMAT </w:instrText>
        </w:r>
        <w:r w:rsidR="00384494" w:rsidRPr="00B1121E">
          <w:rPr>
            <w:highlight w:val="yellow"/>
          </w:rPr>
          <w:fldChar w:fldCharType="separate"/>
        </w:r>
        <w:r w:rsidR="001F4249">
          <w:rPr>
            <w:noProof/>
            <w:highlight w:val="yellow"/>
          </w:rPr>
          <w:t>2</w:t>
        </w:r>
        <w:r w:rsidR="00384494" w:rsidRPr="00B1121E">
          <w:rPr>
            <w:noProof/>
            <w:highlight w:val="yellow"/>
          </w:rPr>
          <w:fldChar w:fldCharType="end"/>
        </w:r>
        <w:r w:rsidR="00384494" w:rsidRPr="00B1121E">
          <w:rPr>
            <w:noProof/>
            <w:highlight w:val="yellow"/>
          </w:rPr>
          <w:tab/>
        </w:r>
        <w:r w:rsidR="00B1121E" w:rsidRPr="00B1121E">
          <w:rPr>
            <w:noProof/>
            <w:highlight w:val="yellow"/>
            <w:lang w:val="id-ID"/>
          </w:rPr>
          <w:t xml:space="preserve">                  </w:t>
        </w:r>
      </w:sdtContent>
    </w:sdt>
    <w:r w:rsidR="00B1121E" w:rsidRPr="00B1121E">
      <w:rPr>
        <w:noProof/>
        <w:highlight w:val="yellow"/>
      </w:rPr>
      <w:t xml:space="preserve"> Jurnal Tarbiyatuna</w:t>
    </w:r>
    <w:r w:rsidR="00B1121E" w:rsidRPr="00B1121E">
      <w:rPr>
        <w:noProof/>
        <w:highlight w:val="yellow"/>
      </w:rPr>
      <w:br/>
      <w:t xml:space="preserve">Vol. </w:t>
    </w:r>
    <w:r w:rsidR="00B1121E" w:rsidRPr="00B1121E">
      <w:rPr>
        <w:noProof/>
        <w:highlight w:val="yellow"/>
        <w:lang w:val="id-ID"/>
      </w:rPr>
      <w:t>....</w:t>
    </w:r>
    <w:r w:rsidR="00B1121E" w:rsidRPr="00B1121E">
      <w:rPr>
        <w:noProof/>
        <w:highlight w:val="yellow"/>
      </w:rPr>
      <w:t xml:space="preserve"> No. </w:t>
    </w:r>
    <w:r w:rsidR="00B1121E" w:rsidRPr="00B1121E">
      <w:rPr>
        <w:noProof/>
        <w:highlight w:val="yellow"/>
        <w:lang w:val="id-ID"/>
      </w:rPr>
      <w:t>.....</w:t>
    </w:r>
    <w:r w:rsidR="00B1121E" w:rsidRPr="00B1121E">
      <w:rPr>
        <w:noProof/>
        <w:highlight w:val="yellow"/>
      </w:rPr>
      <w:t xml:space="preserve"> </w:t>
    </w:r>
    <w:r w:rsidR="00B1121E" w:rsidRPr="00B1121E">
      <w:rPr>
        <w:noProof/>
        <w:highlight w:val="yellow"/>
        <w:lang w:val="id-ID"/>
      </w:rPr>
      <w:t>(</w:t>
    </w:r>
    <w:r w:rsidR="00B1121E" w:rsidRPr="00B1121E">
      <w:rPr>
        <w:noProof/>
        <w:highlight w:val="yellow"/>
      </w:rPr>
      <w:t>20</w:t>
    </w:r>
    <w:r w:rsidR="00B1121E" w:rsidRPr="00B1121E">
      <w:rPr>
        <w:noProof/>
        <w:highlight w:val="yellow"/>
        <w:lang w:val="id-ID"/>
      </w:rPr>
      <w:t>......)</w:t>
    </w:r>
  </w:p>
  <w:p w14:paraId="0C0D10C6" w14:textId="64D992A0" w:rsidR="00384494" w:rsidRPr="00D5299D" w:rsidRDefault="00CD0FE8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8484C72" wp14:editId="63162D6D">
              <wp:simplePos x="0" y="0"/>
              <wp:positionH relativeFrom="margin">
                <wp:posOffset>635</wp:posOffset>
              </wp:positionH>
              <wp:positionV relativeFrom="paragraph">
                <wp:posOffset>61594</wp:posOffset>
              </wp:positionV>
              <wp:extent cx="5400040" cy="0"/>
              <wp:effectExtent l="0" t="0" r="1016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0F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05pt;margin-top:4.85pt;width:425.2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"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42BF" w14:textId="0948E535" w:rsidR="00384494" w:rsidRPr="00BF72DA" w:rsidRDefault="00BF72DA" w:rsidP="00BF72DA">
    <w:pPr>
      <w:pStyle w:val="Header"/>
      <w:tabs>
        <w:tab w:val="clear" w:pos="4680"/>
        <w:tab w:val="clear" w:pos="9360"/>
        <w:tab w:val="left" w:pos="5850"/>
      </w:tabs>
      <w:rPr>
        <w:lang w:val="id-ID"/>
      </w:rPr>
    </w:pPr>
    <w:r>
      <w:rPr>
        <w:lang w:val="id-I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5.75pt;height:165.75pt;visibility:visible" o:bullet="t">
        <v:imagedata r:id="rId1" o:title=""/>
      </v:shape>
    </w:pict>
  </w:numPicBullet>
  <w:abstractNum w:abstractNumId="0" w15:restartNumberingAfterBreak="0">
    <w:nsid w:val="00875A46"/>
    <w:multiLevelType w:val="hybridMultilevel"/>
    <w:tmpl w:val="C2CA5412"/>
    <w:lvl w:ilvl="0" w:tplc="0050592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B3AC3E3E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0264E"/>
    <w:multiLevelType w:val="hybridMultilevel"/>
    <w:tmpl w:val="91887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309F4"/>
    <w:multiLevelType w:val="hybridMultilevel"/>
    <w:tmpl w:val="FD6834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6C69"/>
    <w:multiLevelType w:val="multilevel"/>
    <w:tmpl w:val="2ACA0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0A9930C7"/>
    <w:multiLevelType w:val="hybridMultilevel"/>
    <w:tmpl w:val="DDB2889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273B7"/>
    <w:multiLevelType w:val="hybridMultilevel"/>
    <w:tmpl w:val="48986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6958"/>
    <w:multiLevelType w:val="hybridMultilevel"/>
    <w:tmpl w:val="4AD8CC92"/>
    <w:lvl w:ilvl="0" w:tplc="BC824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5525C7"/>
    <w:multiLevelType w:val="hybridMultilevel"/>
    <w:tmpl w:val="675A589A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0CB38DC"/>
    <w:multiLevelType w:val="hybridMultilevel"/>
    <w:tmpl w:val="F09C286C"/>
    <w:lvl w:ilvl="0" w:tplc="853A967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3B6A04"/>
    <w:multiLevelType w:val="hybridMultilevel"/>
    <w:tmpl w:val="0BC4C8BE"/>
    <w:lvl w:ilvl="0" w:tplc="2F3A446A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2524F59"/>
    <w:multiLevelType w:val="hybridMultilevel"/>
    <w:tmpl w:val="AA8E7EAE"/>
    <w:lvl w:ilvl="0" w:tplc="30D24C3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301D7"/>
    <w:multiLevelType w:val="hybridMultilevel"/>
    <w:tmpl w:val="F09C286C"/>
    <w:lvl w:ilvl="0" w:tplc="853A967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84486A"/>
    <w:multiLevelType w:val="hybridMultilevel"/>
    <w:tmpl w:val="0BC4C8BE"/>
    <w:lvl w:ilvl="0" w:tplc="2F3A446A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BA51F33"/>
    <w:multiLevelType w:val="hybridMultilevel"/>
    <w:tmpl w:val="470029AC"/>
    <w:lvl w:ilvl="0" w:tplc="82824CB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176AF1"/>
    <w:multiLevelType w:val="hybridMultilevel"/>
    <w:tmpl w:val="469402FC"/>
    <w:lvl w:ilvl="0" w:tplc="67D28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42318C"/>
    <w:multiLevelType w:val="hybridMultilevel"/>
    <w:tmpl w:val="67DE4DF8"/>
    <w:lvl w:ilvl="0" w:tplc="A5567D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D8A5A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DF42987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672A"/>
    <w:multiLevelType w:val="hybridMultilevel"/>
    <w:tmpl w:val="E72C3460"/>
    <w:lvl w:ilvl="0" w:tplc="C88C40F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77462A"/>
    <w:multiLevelType w:val="hybridMultilevel"/>
    <w:tmpl w:val="74EE70C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CA72606"/>
    <w:multiLevelType w:val="hybridMultilevel"/>
    <w:tmpl w:val="1708DAF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E3C548B"/>
    <w:multiLevelType w:val="hybridMultilevel"/>
    <w:tmpl w:val="395ABC9E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D93362A"/>
    <w:multiLevelType w:val="hybridMultilevel"/>
    <w:tmpl w:val="6F8A8C00"/>
    <w:lvl w:ilvl="0" w:tplc="558E922E">
      <w:start w:val="1"/>
      <w:numFmt w:val="decimal"/>
      <w:lvlText w:val="%1)"/>
      <w:lvlJc w:val="left"/>
      <w:pPr>
        <w:ind w:left="1440" w:hanging="360"/>
      </w:pPr>
      <w:rPr>
        <w:rFonts w:asciiTheme="majorBidi" w:eastAsia="Times New Roman" w:hAnsiTheme="majorBidi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DAA3A68"/>
    <w:multiLevelType w:val="multilevel"/>
    <w:tmpl w:val="39F03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E7D4499"/>
    <w:multiLevelType w:val="hybridMultilevel"/>
    <w:tmpl w:val="4D481B78"/>
    <w:lvl w:ilvl="0" w:tplc="13088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57A7E"/>
    <w:multiLevelType w:val="hybridMultilevel"/>
    <w:tmpl w:val="BFEAFDEE"/>
    <w:lvl w:ilvl="0" w:tplc="69B4B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E27C3B"/>
    <w:multiLevelType w:val="hybridMultilevel"/>
    <w:tmpl w:val="F09C286C"/>
    <w:lvl w:ilvl="0" w:tplc="853A967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FD12B2"/>
    <w:multiLevelType w:val="hybridMultilevel"/>
    <w:tmpl w:val="6F8A8C00"/>
    <w:lvl w:ilvl="0" w:tplc="558E922E">
      <w:start w:val="1"/>
      <w:numFmt w:val="decimal"/>
      <w:lvlText w:val="%1)"/>
      <w:lvlJc w:val="left"/>
      <w:pPr>
        <w:ind w:left="1440" w:hanging="360"/>
      </w:pPr>
      <w:rPr>
        <w:rFonts w:asciiTheme="majorBidi" w:eastAsia="Times New Roman" w:hAnsiTheme="majorBidi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9FD7791"/>
    <w:multiLevelType w:val="hybridMultilevel"/>
    <w:tmpl w:val="C9F43FC6"/>
    <w:lvl w:ilvl="0" w:tplc="9364EF8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601E2FE0"/>
    <w:multiLevelType w:val="hybridMultilevel"/>
    <w:tmpl w:val="74EE70C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62FF09DA"/>
    <w:multiLevelType w:val="multilevel"/>
    <w:tmpl w:val="559C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47353BD"/>
    <w:multiLevelType w:val="multilevel"/>
    <w:tmpl w:val="928A6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65B5D7C"/>
    <w:multiLevelType w:val="hybridMultilevel"/>
    <w:tmpl w:val="28AE24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5"/>
  </w:num>
  <w:num w:numId="4">
    <w:abstractNumId w:val="17"/>
  </w:num>
  <w:num w:numId="5">
    <w:abstractNumId w:val="8"/>
  </w:num>
  <w:num w:numId="6">
    <w:abstractNumId w:val="27"/>
  </w:num>
  <w:num w:numId="7">
    <w:abstractNumId w:val="24"/>
  </w:num>
  <w:num w:numId="8">
    <w:abstractNumId w:val="11"/>
  </w:num>
  <w:num w:numId="9">
    <w:abstractNumId w:val="20"/>
  </w:num>
  <w:num w:numId="10">
    <w:abstractNumId w:val="0"/>
  </w:num>
  <w:num w:numId="11">
    <w:abstractNumId w:val="0"/>
  </w:num>
  <w:num w:numId="12">
    <w:abstractNumId w:val="0"/>
  </w:num>
  <w:num w:numId="13">
    <w:abstractNumId w:val="29"/>
  </w:num>
  <w:num w:numId="14">
    <w:abstractNumId w:val="7"/>
  </w:num>
  <w:num w:numId="15">
    <w:abstractNumId w:val="30"/>
  </w:num>
  <w:num w:numId="16">
    <w:abstractNumId w:val="26"/>
  </w:num>
  <w:num w:numId="17">
    <w:abstractNumId w:val="10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18"/>
  </w:num>
  <w:num w:numId="23">
    <w:abstractNumId w:val="22"/>
  </w:num>
  <w:num w:numId="24">
    <w:abstractNumId w:val="5"/>
  </w:num>
  <w:num w:numId="25">
    <w:abstractNumId w:val="16"/>
  </w:num>
  <w:num w:numId="26">
    <w:abstractNumId w:val="23"/>
  </w:num>
  <w:num w:numId="27">
    <w:abstractNumId w:val="21"/>
  </w:num>
  <w:num w:numId="28">
    <w:abstractNumId w:val="14"/>
  </w:num>
  <w:num w:numId="29">
    <w:abstractNumId w:val="15"/>
  </w:num>
  <w:num w:numId="30">
    <w:abstractNumId w:val="4"/>
  </w:num>
  <w:num w:numId="31">
    <w:abstractNumId w:val="3"/>
  </w:num>
  <w:num w:numId="32">
    <w:abstractNumId w:val="1"/>
  </w:num>
  <w:num w:numId="33">
    <w:abstractNumId w:val="19"/>
  </w:num>
  <w:num w:numId="34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49">
      <o:colormru v:ext="edit" colors="#1e29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NDYwNTMzsjC3tDRW0lEKTi0uzszPAykwqgUAGRFvfCwAAAA="/>
  </w:docVars>
  <w:rsids>
    <w:rsidRoot w:val="00293926"/>
    <w:rsid w:val="000050CC"/>
    <w:rsid w:val="0000629B"/>
    <w:rsid w:val="0001760D"/>
    <w:rsid w:val="00035408"/>
    <w:rsid w:val="00037625"/>
    <w:rsid w:val="0003786B"/>
    <w:rsid w:val="00040A09"/>
    <w:rsid w:val="0004130D"/>
    <w:rsid w:val="00046531"/>
    <w:rsid w:val="00053787"/>
    <w:rsid w:val="00054431"/>
    <w:rsid w:val="00056E99"/>
    <w:rsid w:val="000571A5"/>
    <w:rsid w:val="00063A93"/>
    <w:rsid w:val="00063E59"/>
    <w:rsid w:val="0007093C"/>
    <w:rsid w:val="00074772"/>
    <w:rsid w:val="00081269"/>
    <w:rsid w:val="0008272B"/>
    <w:rsid w:val="00090746"/>
    <w:rsid w:val="000908CF"/>
    <w:rsid w:val="00091BB7"/>
    <w:rsid w:val="00095C7A"/>
    <w:rsid w:val="000A5B42"/>
    <w:rsid w:val="000B0712"/>
    <w:rsid w:val="000B3D5B"/>
    <w:rsid w:val="000B53AC"/>
    <w:rsid w:val="000C207B"/>
    <w:rsid w:val="000C2775"/>
    <w:rsid w:val="000C53F9"/>
    <w:rsid w:val="000C707A"/>
    <w:rsid w:val="000D6E7C"/>
    <w:rsid w:val="000E0D8D"/>
    <w:rsid w:val="000E3140"/>
    <w:rsid w:val="000E4390"/>
    <w:rsid w:val="000F156B"/>
    <w:rsid w:val="000F3D7B"/>
    <w:rsid w:val="000F5DE2"/>
    <w:rsid w:val="00110884"/>
    <w:rsid w:val="00110B5D"/>
    <w:rsid w:val="00110D7A"/>
    <w:rsid w:val="00115242"/>
    <w:rsid w:val="00117E95"/>
    <w:rsid w:val="0013448A"/>
    <w:rsid w:val="00145154"/>
    <w:rsid w:val="00145777"/>
    <w:rsid w:val="00146AF0"/>
    <w:rsid w:val="00151BB5"/>
    <w:rsid w:val="001576BC"/>
    <w:rsid w:val="00161814"/>
    <w:rsid w:val="00163ABD"/>
    <w:rsid w:val="0016510F"/>
    <w:rsid w:val="00167E53"/>
    <w:rsid w:val="00173074"/>
    <w:rsid w:val="0017530E"/>
    <w:rsid w:val="00175434"/>
    <w:rsid w:val="0017573A"/>
    <w:rsid w:val="001817B0"/>
    <w:rsid w:val="001873FF"/>
    <w:rsid w:val="001A61A2"/>
    <w:rsid w:val="001B69FA"/>
    <w:rsid w:val="001B71D8"/>
    <w:rsid w:val="001C59D9"/>
    <w:rsid w:val="001C5F2B"/>
    <w:rsid w:val="001E192B"/>
    <w:rsid w:val="001E2388"/>
    <w:rsid w:val="001E31F8"/>
    <w:rsid w:val="001F3853"/>
    <w:rsid w:val="001F4249"/>
    <w:rsid w:val="002021A8"/>
    <w:rsid w:val="00202B38"/>
    <w:rsid w:val="00207F69"/>
    <w:rsid w:val="00212BAB"/>
    <w:rsid w:val="00213621"/>
    <w:rsid w:val="00221E47"/>
    <w:rsid w:val="00225280"/>
    <w:rsid w:val="0024610E"/>
    <w:rsid w:val="00255F83"/>
    <w:rsid w:val="002660CD"/>
    <w:rsid w:val="00266E7F"/>
    <w:rsid w:val="002705C8"/>
    <w:rsid w:val="00276836"/>
    <w:rsid w:val="00282D36"/>
    <w:rsid w:val="00285537"/>
    <w:rsid w:val="002915DF"/>
    <w:rsid w:val="00293926"/>
    <w:rsid w:val="00294E37"/>
    <w:rsid w:val="002A70E3"/>
    <w:rsid w:val="002B5120"/>
    <w:rsid w:val="002B7B87"/>
    <w:rsid w:val="002C1704"/>
    <w:rsid w:val="002C4154"/>
    <w:rsid w:val="002C6501"/>
    <w:rsid w:val="002C7827"/>
    <w:rsid w:val="002D39A3"/>
    <w:rsid w:val="002D667D"/>
    <w:rsid w:val="002D7F5D"/>
    <w:rsid w:val="002E1FA4"/>
    <w:rsid w:val="002E2C98"/>
    <w:rsid w:val="00301A47"/>
    <w:rsid w:val="00304E6E"/>
    <w:rsid w:val="003107B0"/>
    <w:rsid w:val="00310EE8"/>
    <w:rsid w:val="00316685"/>
    <w:rsid w:val="00322DA0"/>
    <w:rsid w:val="00326F02"/>
    <w:rsid w:val="003306B0"/>
    <w:rsid w:val="003336E0"/>
    <w:rsid w:val="00334EDD"/>
    <w:rsid w:val="00336E51"/>
    <w:rsid w:val="00345867"/>
    <w:rsid w:val="00362ACE"/>
    <w:rsid w:val="00364283"/>
    <w:rsid w:val="003660FE"/>
    <w:rsid w:val="00370035"/>
    <w:rsid w:val="0038258A"/>
    <w:rsid w:val="00384494"/>
    <w:rsid w:val="00386D66"/>
    <w:rsid w:val="00393DFE"/>
    <w:rsid w:val="003960DD"/>
    <w:rsid w:val="003977F4"/>
    <w:rsid w:val="003A020E"/>
    <w:rsid w:val="003A0C50"/>
    <w:rsid w:val="003A3BAF"/>
    <w:rsid w:val="003A644C"/>
    <w:rsid w:val="003B72E9"/>
    <w:rsid w:val="003C0384"/>
    <w:rsid w:val="003C1B8E"/>
    <w:rsid w:val="003C6E39"/>
    <w:rsid w:val="003D04FB"/>
    <w:rsid w:val="003D50B7"/>
    <w:rsid w:val="003D724A"/>
    <w:rsid w:val="003F4F33"/>
    <w:rsid w:val="003F72A5"/>
    <w:rsid w:val="0040101D"/>
    <w:rsid w:val="0040748F"/>
    <w:rsid w:val="0041504F"/>
    <w:rsid w:val="0042066B"/>
    <w:rsid w:val="0042101D"/>
    <w:rsid w:val="00427B94"/>
    <w:rsid w:val="00431B2E"/>
    <w:rsid w:val="0043260C"/>
    <w:rsid w:val="004359DE"/>
    <w:rsid w:val="004433AD"/>
    <w:rsid w:val="00446689"/>
    <w:rsid w:val="00450CE9"/>
    <w:rsid w:val="00460DD4"/>
    <w:rsid w:val="00463A97"/>
    <w:rsid w:val="00463CBA"/>
    <w:rsid w:val="00465749"/>
    <w:rsid w:val="004802A0"/>
    <w:rsid w:val="00482A6A"/>
    <w:rsid w:val="004903A3"/>
    <w:rsid w:val="004929EC"/>
    <w:rsid w:val="00497FEF"/>
    <w:rsid w:val="004A6756"/>
    <w:rsid w:val="004B310A"/>
    <w:rsid w:val="004B3E80"/>
    <w:rsid w:val="004C197F"/>
    <w:rsid w:val="004C4038"/>
    <w:rsid w:val="004C4A7F"/>
    <w:rsid w:val="004C69ED"/>
    <w:rsid w:val="004E41C8"/>
    <w:rsid w:val="004E6938"/>
    <w:rsid w:val="004F5A6C"/>
    <w:rsid w:val="00510FED"/>
    <w:rsid w:val="00511026"/>
    <w:rsid w:val="005117C9"/>
    <w:rsid w:val="0052036B"/>
    <w:rsid w:val="00530E84"/>
    <w:rsid w:val="00541F40"/>
    <w:rsid w:val="00543E0E"/>
    <w:rsid w:val="00547A6C"/>
    <w:rsid w:val="0055245E"/>
    <w:rsid w:val="005524AF"/>
    <w:rsid w:val="00553FC8"/>
    <w:rsid w:val="00555203"/>
    <w:rsid w:val="00566423"/>
    <w:rsid w:val="005747FE"/>
    <w:rsid w:val="0057634D"/>
    <w:rsid w:val="00584BDF"/>
    <w:rsid w:val="00590DCA"/>
    <w:rsid w:val="00596BD5"/>
    <w:rsid w:val="005A3B7E"/>
    <w:rsid w:val="005B13F4"/>
    <w:rsid w:val="005B5DAE"/>
    <w:rsid w:val="005B6279"/>
    <w:rsid w:val="005D3074"/>
    <w:rsid w:val="005D5024"/>
    <w:rsid w:val="005D54D9"/>
    <w:rsid w:val="005E5A83"/>
    <w:rsid w:val="005F2923"/>
    <w:rsid w:val="0060300C"/>
    <w:rsid w:val="006103A0"/>
    <w:rsid w:val="00611E10"/>
    <w:rsid w:val="00612AD6"/>
    <w:rsid w:val="006144F8"/>
    <w:rsid w:val="0061533B"/>
    <w:rsid w:val="00622817"/>
    <w:rsid w:val="00623C76"/>
    <w:rsid w:val="006257DB"/>
    <w:rsid w:val="00627D1E"/>
    <w:rsid w:val="00634ABC"/>
    <w:rsid w:val="00634B54"/>
    <w:rsid w:val="006370BB"/>
    <w:rsid w:val="006550EA"/>
    <w:rsid w:val="00655286"/>
    <w:rsid w:val="006621F3"/>
    <w:rsid w:val="00665EA2"/>
    <w:rsid w:val="0066685D"/>
    <w:rsid w:val="006708E8"/>
    <w:rsid w:val="00673245"/>
    <w:rsid w:val="006750E3"/>
    <w:rsid w:val="00680845"/>
    <w:rsid w:val="00681968"/>
    <w:rsid w:val="0068375B"/>
    <w:rsid w:val="00690CB1"/>
    <w:rsid w:val="006913D5"/>
    <w:rsid w:val="00691E44"/>
    <w:rsid w:val="006967FB"/>
    <w:rsid w:val="006A6126"/>
    <w:rsid w:val="006A65F0"/>
    <w:rsid w:val="006B0B41"/>
    <w:rsid w:val="006B401B"/>
    <w:rsid w:val="006B522D"/>
    <w:rsid w:val="006B621C"/>
    <w:rsid w:val="006B708E"/>
    <w:rsid w:val="006D036C"/>
    <w:rsid w:val="006D0C19"/>
    <w:rsid w:val="006D6320"/>
    <w:rsid w:val="006E383C"/>
    <w:rsid w:val="006E5B2D"/>
    <w:rsid w:val="00706562"/>
    <w:rsid w:val="007226DF"/>
    <w:rsid w:val="0072447F"/>
    <w:rsid w:val="0072507B"/>
    <w:rsid w:val="007279A2"/>
    <w:rsid w:val="00735D11"/>
    <w:rsid w:val="00742EFE"/>
    <w:rsid w:val="0074321F"/>
    <w:rsid w:val="0074797A"/>
    <w:rsid w:val="00751E74"/>
    <w:rsid w:val="0076161F"/>
    <w:rsid w:val="00767359"/>
    <w:rsid w:val="00793A5C"/>
    <w:rsid w:val="00796F09"/>
    <w:rsid w:val="007A0F30"/>
    <w:rsid w:val="007A0F46"/>
    <w:rsid w:val="007A3D3B"/>
    <w:rsid w:val="007A4ABE"/>
    <w:rsid w:val="007B28EA"/>
    <w:rsid w:val="007B665E"/>
    <w:rsid w:val="007C4309"/>
    <w:rsid w:val="007E19C8"/>
    <w:rsid w:val="007F536D"/>
    <w:rsid w:val="00800594"/>
    <w:rsid w:val="0081359E"/>
    <w:rsid w:val="00816797"/>
    <w:rsid w:val="00821A81"/>
    <w:rsid w:val="00832974"/>
    <w:rsid w:val="00832F86"/>
    <w:rsid w:val="008349C2"/>
    <w:rsid w:val="008421C4"/>
    <w:rsid w:val="008556C7"/>
    <w:rsid w:val="008635E1"/>
    <w:rsid w:val="00866250"/>
    <w:rsid w:val="00866723"/>
    <w:rsid w:val="00872DEB"/>
    <w:rsid w:val="00877B2C"/>
    <w:rsid w:val="00881845"/>
    <w:rsid w:val="0088278C"/>
    <w:rsid w:val="00894D1D"/>
    <w:rsid w:val="008A6938"/>
    <w:rsid w:val="008B0BE6"/>
    <w:rsid w:val="008B1E5D"/>
    <w:rsid w:val="008C1777"/>
    <w:rsid w:val="008D14C9"/>
    <w:rsid w:val="008D1E0F"/>
    <w:rsid w:val="008D354A"/>
    <w:rsid w:val="008D38C7"/>
    <w:rsid w:val="008D60A7"/>
    <w:rsid w:val="008E1BCC"/>
    <w:rsid w:val="008E4C13"/>
    <w:rsid w:val="008F6604"/>
    <w:rsid w:val="00912220"/>
    <w:rsid w:val="00926E07"/>
    <w:rsid w:val="00931146"/>
    <w:rsid w:val="00931DAC"/>
    <w:rsid w:val="009374AC"/>
    <w:rsid w:val="00943F2C"/>
    <w:rsid w:val="00943F5B"/>
    <w:rsid w:val="009443C6"/>
    <w:rsid w:val="00944A1B"/>
    <w:rsid w:val="009460FA"/>
    <w:rsid w:val="009520E5"/>
    <w:rsid w:val="0095503A"/>
    <w:rsid w:val="0096049C"/>
    <w:rsid w:val="00966203"/>
    <w:rsid w:val="00972435"/>
    <w:rsid w:val="009808F4"/>
    <w:rsid w:val="009941EB"/>
    <w:rsid w:val="00994FDA"/>
    <w:rsid w:val="009A0F2E"/>
    <w:rsid w:val="009A6908"/>
    <w:rsid w:val="009A7B85"/>
    <w:rsid w:val="009B1B2B"/>
    <w:rsid w:val="009C3DFC"/>
    <w:rsid w:val="009F12A0"/>
    <w:rsid w:val="009F2D3C"/>
    <w:rsid w:val="00A04C8A"/>
    <w:rsid w:val="00A16646"/>
    <w:rsid w:val="00A210AC"/>
    <w:rsid w:val="00A22A43"/>
    <w:rsid w:val="00A24E7C"/>
    <w:rsid w:val="00A36695"/>
    <w:rsid w:val="00A44B2F"/>
    <w:rsid w:val="00A541E5"/>
    <w:rsid w:val="00A56589"/>
    <w:rsid w:val="00A5712D"/>
    <w:rsid w:val="00A609CD"/>
    <w:rsid w:val="00A63AA1"/>
    <w:rsid w:val="00A66149"/>
    <w:rsid w:val="00A70417"/>
    <w:rsid w:val="00A77D62"/>
    <w:rsid w:val="00A81498"/>
    <w:rsid w:val="00A854A0"/>
    <w:rsid w:val="00AA20EB"/>
    <w:rsid w:val="00AA6CAE"/>
    <w:rsid w:val="00AA70E1"/>
    <w:rsid w:val="00AB28CF"/>
    <w:rsid w:val="00AB2F18"/>
    <w:rsid w:val="00AB3865"/>
    <w:rsid w:val="00AB39BE"/>
    <w:rsid w:val="00AC5A5B"/>
    <w:rsid w:val="00AD03B1"/>
    <w:rsid w:val="00AE51BE"/>
    <w:rsid w:val="00AF3B76"/>
    <w:rsid w:val="00AF4AE2"/>
    <w:rsid w:val="00B0534D"/>
    <w:rsid w:val="00B1121E"/>
    <w:rsid w:val="00B11885"/>
    <w:rsid w:val="00B227FB"/>
    <w:rsid w:val="00B238AD"/>
    <w:rsid w:val="00B26048"/>
    <w:rsid w:val="00B6235F"/>
    <w:rsid w:val="00B63524"/>
    <w:rsid w:val="00B63E35"/>
    <w:rsid w:val="00B85F4A"/>
    <w:rsid w:val="00B8602F"/>
    <w:rsid w:val="00B91770"/>
    <w:rsid w:val="00BA0A06"/>
    <w:rsid w:val="00BA4C45"/>
    <w:rsid w:val="00BA4CA4"/>
    <w:rsid w:val="00BB500D"/>
    <w:rsid w:val="00BC31CA"/>
    <w:rsid w:val="00BD1D67"/>
    <w:rsid w:val="00BD7585"/>
    <w:rsid w:val="00BD7AD2"/>
    <w:rsid w:val="00BD7D2F"/>
    <w:rsid w:val="00BE7B4A"/>
    <w:rsid w:val="00BF1418"/>
    <w:rsid w:val="00BF2F14"/>
    <w:rsid w:val="00BF3E23"/>
    <w:rsid w:val="00BF72DA"/>
    <w:rsid w:val="00C03900"/>
    <w:rsid w:val="00C16D01"/>
    <w:rsid w:val="00C17B6F"/>
    <w:rsid w:val="00C20314"/>
    <w:rsid w:val="00C21F00"/>
    <w:rsid w:val="00C24364"/>
    <w:rsid w:val="00C30CCD"/>
    <w:rsid w:val="00C330FE"/>
    <w:rsid w:val="00C45945"/>
    <w:rsid w:val="00C46D6E"/>
    <w:rsid w:val="00C474BB"/>
    <w:rsid w:val="00C522F7"/>
    <w:rsid w:val="00C63E41"/>
    <w:rsid w:val="00C6697B"/>
    <w:rsid w:val="00C715B2"/>
    <w:rsid w:val="00C7255C"/>
    <w:rsid w:val="00C730D7"/>
    <w:rsid w:val="00C77B3A"/>
    <w:rsid w:val="00C85E9D"/>
    <w:rsid w:val="00C879E4"/>
    <w:rsid w:val="00C87CDE"/>
    <w:rsid w:val="00CB47A9"/>
    <w:rsid w:val="00CB5143"/>
    <w:rsid w:val="00CB67FD"/>
    <w:rsid w:val="00CC102F"/>
    <w:rsid w:val="00CD0FE8"/>
    <w:rsid w:val="00CD25A8"/>
    <w:rsid w:val="00CE046C"/>
    <w:rsid w:val="00CE3891"/>
    <w:rsid w:val="00CE6E18"/>
    <w:rsid w:val="00CF3D23"/>
    <w:rsid w:val="00CF65F0"/>
    <w:rsid w:val="00CF6708"/>
    <w:rsid w:val="00D029F6"/>
    <w:rsid w:val="00D04CE3"/>
    <w:rsid w:val="00D268B1"/>
    <w:rsid w:val="00D27108"/>
    <w:rsid w:val="00D36166"/>
    <w:rsid w:val="00D455DF"/>
    <w:rsid w:val="00D47018"/>
    <w:rsid w:val="00D5113B"/>
    <w:rsid w:val="00D528FB"/>
    <w:rsid w:val="00D5299D"/>
    <w:rsid w:val="00D71463"/>
    <w:rsid w:val="00D7586F"/>
    <w:rsid w:val="00D810BD"/>
    <w:rsid w:val="00D92A2D"/>
    <w:rsid w:val="00DA4102"/>
    <w:rsid w:val="00DB5F38"/>
    <w:rsid w:val="00DB6267"/>
    <w:rsid w:val="00DC26BE"/>
    <w:rsid w:val="00DE5185"/>
    <w:rsid w:val="00DE59A0"/>
    <w:rsid w:val="00DF02A2"/>
    <w:rsid w:val="00DF70A7"/>
    <w:rsid w:val="00E0304A"/>
    <w:rsid w:val="00E07E1E"/>
    <w:rsid w:val="00E10932"/>
    <w:rsid w:val="00E109E4"/>
    <w:rsid w:val="00E21200"/>
    <w:rsid w:val="00E23C60"/>
    <w:rsid w:val="00E24206"/>
    <w:rsid w:val="00E24647"/>
    <w:rsid w:val="00E252C7"/>
    <w:rsid w:val="00E41419"/>
    <w:rsid w:val="00E430AB"/>
    <w:rsid w:val="00E47B9D"/>
    <w:rsid w:val="00E47F93"/>
    <w:rsid w:val="00E528FE"/>
    <w:rsid w:val="00E565D9"/>
    <w:rsid w:val="00E73233"/>
    <w:rsid w:val="00E7481B"/>
    <w:rsid w:val="00E779E0"/>
    <w:rsid w:val="00E8047F"/>
    <w:rsid w:val="00E833FE"/>
    <w:rsid w:val="00E90C1A"/>
    <w:rsid w:val="00E95B95"/>
    <w:rsid w:val="00EA0AF4"/>
    <w:rsid w:val="00EA2C44"/>
    <w:rsid w:val="00EA2C72"/>
    <w:rsid w:val="00EA4C64"/>
    <w:rsid w:val="00EA6219"/>
    <w:rsid w:val="00EB30C7"/>
    <w:rsid w:val="00EB4913"/>
    <w:rsid w:val="00EB6DB5"/>
    <w:rsid w:val="00EC0F8C"/>
    <w:rsid w:val="00EC46B9"/>
    <w:rsid w:val="00ED7B72"/>
    <w:rsid w:val="00EE47A6"/>
    <w:rsid w:val="00EE5936"/>
    <w:rsid w:val="00EF2493"/>
    <w:rsid w:val="00EF63BE"/>
    <w:rsid w:val="00EF7F3C"/>
    <w:rsid w:val="00F01C92"/>
    <w:rsid w:val="00F04201"/>
    <w:rsid w:val="00F04A04"/>
    <w:rsid w:val="00F15127"/>
    <w:rsid w:val="00F171DF"/>
    <w:rsid w:val="00F31ECF"/>
    <w:rsid w:val="00F32A59"/>
    <w:rsid w:val="00F32CD6"/>
    <w:rsid w:val="00F50867"/>
    <w:rsid w:val="00F664DB"/>
    <w:rsid w:val="00F67830"/>
    <w:rsid w:val="00F86199"/>
    <w:rsid w:val="00F87AA8"/>
    <w:rsid w:val="00F9162A"/>
    <w:rsid w:val="00F969DD"/>
    <w:rsid w:val="00FB2259"/>
    <w:rsid w:val="00FB2987"/>
    <w:rsid w:val="00FB6547"/>
    <w:rsid w:val="00FB71FE"/>
    <w:rsid w:val="00FC64A7"/>
    <w:rsid w:val="00FD3528"/>
    <w:rsid w:val="00FE07AB"/>
    <w:rsid w:val="00FE134B"/>
    <w:rsid w:val="00FE390C"/>
    <w:rsid w:val="00FE74C3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e2992"/>
    </o:shapedefaults>
    <o:shapelayout v:ext="edit">
      <o:idmap v:ext="edit" data="1"/>
    </o:shapelayout>
  </w:shapeDefaults>
  <w:decimalSymbol w:val=","/>
  <w:listSeparator w:val=";"/>
  <w14:docId w14:val="5CCFA2CC"/>
  <w15:docId w15:val="{A0BB2975-AEDC-4A28-8D14-438B754C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Title"/>
    <w:next w:val="Normal"/>
    <w:link w:val="Heading1Char"/>
    <w:uiPriority w:val="9"/>
    <w:qFormat/>
    <w:rsid w:val="00623C76"/>
    <w:pPr>
      <w:spacing w:line="360" w:lineRule="auto"/>
      <w:outlineLvl w:val="0"/>
    </w:pPr>
    <w:rPr>
      <w:rFonts w:asciiTheme="majorHAnsi" w:hAnsiTheme="majorHAnsi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E4C13"/>
    <w:pPr>
      <w:numPr>
        <w:ilvl w:val="1"/>
        <w:numId w:val="1"/>
      </w:numPr>
      <w:spacing w:after="0"/>
      <w:ind w:right="51"/>
      <w:outlineLvl w:val="1"/>
    </w:pPr>
    <w:rPr>
      <w:rFonts w:ascii="Cambria Math" w:hAnsi="Cambria Math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5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3926"/>
    <w:pPr>
      <w:spacing w:line="480" w:lineRule="auto"/>
      <w:jc w:val="center"/>
    </w:pPr>
    <w:rPr>
      <w:b/>
      <w:bCs/>
      <w:lang w:val="id-ID"/>
    </w:rPr>
  </w:style>
  <w:style w:type="character" w:customStyle="1" w:styleId="TitleChar">
    <w:name w:val="Title Char"/>
    <w:basedOn w:val="DefaultParagraphFont"/>
    <w:link w:val="Title"/>
    <w:rsid w:val="002939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3926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293926"/>
    <w:rPr>
      <w:rFonts w:ascii="Times New Roman" w:hAnsi="Times New Roman" w:cs="Times New Roman"/>
      <w:vertAlign w:val="superscript"/>
    </w:rPr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rsid w:val="00293926"/>
    <w:pPr>
      <w:spacing w:after="200" w:line="360" w:lineRule="auto"/>
      <w:ind w:left="720" w:firstLine="850"/>
      <w:contextualSpacing/>
      <w:jc w:val="both"/>
    </w:pPr>
    <w:rPr>
      <w:rFonts w:ascii="Calibri" w:eastAsia="Calibri" w:hAnsi="Calibri" w:cs="Arial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93926"/>
    <w:pPr>
      <w:ind w:firstLine="850"/>
      <w:jc w:val="both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3926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2939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293926"/>
  </w:style>
  <w:style w:type="character" w:customStyle="1" w:styleId="a">
    <w:name w:val="a"/>
    <w:basedOn w:val="DefaultParagraphFont"/>
    <w:rsid w:val="00293926"/>
  </w:style>
  <w:style w:type="character" w:customStyle="1" w:styleId="l6">
    <w:name w:val="l6"/>
    <w:basedOn w:val="DefaultParagraphFont"/>
    <w:rsid w:val="00293926"/>
  </w:style>
  <w:style w:type="character" w:customStyle="1" w:styleId="l7">
    <w:name w:val="l7"/>
    <w:basedOn w:val="DefaultParagraphFont"/>
    <w:rsid w:val="00293926"/>
  </w:style>
  <w:style w:type="paragraph" w:styleId="Header">
    <w:name w:val="header"/>
    <w:basedOn w:val="Normal"/>
    <w:link w:val="HeaderChar"/>
    <w:uiPriority w:val="99"/>
    <w:unhideWhenUsed/>
    <w:rsid w:val="0029392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9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93926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293926"/>
    <w:rPr>
      <w:i/>
      <w:iCs/>
    </w:rPr>
  </w:style>
  <w:style w:type="character" w:customStyle="1" w:styleId="ilad">
    <w:name w:val="il_ad"/>
    <w:basedOn w:val="DefaultParagraphFont"/>
    <w:rsid w:val="00293926"/>
  </w:style>
  <w:style w:type="character" w:customStyle="1" w:styleId="characterstyle1">
    <w:name w:val="characterstyle1"/>
    <w:basedOn w:val="DefaultParagraphFont"/>
    <w:rsid w:val="00C30CCD"/>
  </w:style>
  <w:style w:type="character" w:customStyle="1" w:styleId="highlight">
    <w:name w:val="highlight"/>
    <w:basedOn w:val="DefaultParagraphFont"/>
    <w:rsid w:val="00C30CCD"/>
  </w:style>
  <w:style w:type="paragraph" w:styleId="Footer">
    <w:name w:val="footer"/>
    <w:basedOn w:val="Normal"/>
    <w:link w:val="FooterChar"/>
    <w:uiPriority w:val="99"/>
    <w:unhideWhenUsed/>
    <w:rsid w:val="00C30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C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CD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23C76"/>
    <w:rPr>
      <w:rFonts w:asciiTheme="majorHAnsi" w:eastAsia="Times New Roman" w:hAnsiTheme="majorHAnsi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4C13"/>
    <w:rPr>
      <w:rFonts w:ascii="Cambria Math" w:eastAsia="Calibri" w:hAnsi="Cambria Math" w:cstheme="majorBidi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B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5524AF"/>
    <w:pPr>
      <w:spacing w:after="200" w:line="276" w:lineRule="auto"/>
    </w:pPr>
    <w:rPr>
      <w:rFonts w:asciiTheme="minorHAnsi" w:hAnsiTheme="minorHAnsi" w:cs="Arial"/>
      <w:sz w:val="22"/>
      <w:szCs w:val="22"/>
      <w:lang w:val="id-ID"/>
    </w:rPr>
  </w:style>
  <w:style w:type="character" w:customStyle="1" w:styleId="st">
    <w:name w:val="st"/>
    <w:basedOn w:val="DefaultParagraphFont"/>
    <w:rsid w:val="0068375B"/>
  </w:style>
  <w:style w:type="character" w:customStyle="1" w:styleId="ls2">
    <w:name w:val="ls2"/>
    <w:basedOn w:val="DefaultParagraphFont"/>
    <w:rsid w:val="0068375B"/>
  </w:style>
  <w:style w:type="character" w:customStyle="1" w:styleId="ff4">
    <w:name w:val="ff4"/>
    <w:basedOn w:val="DefaultParagraphFont"/>
    <w:rsid w:val="0068375B"/>
  </w:style>
  <w:style w:type="character" w:customStyle="1" w:styleId="ff5">
    <w:name w:val="ff5"/>
    <w:basedOn w:val="DefaultParagraphFont"/>
    <w:rsid w:val="0068375B"/>
  </w:style>
  <w:style w:type="character" w:styleId="CommentReference">
    <w:name w:val="annotation reference"/>
    <w:uiPriority w:val="99"/>
    <w:semiHidden/>
    <w:unhideWhenUsed/>
    <w:rsid w:val="00035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408"/>
    <w:pPr>
      <w:spacing w:after="160" w:line="259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408"/>
    <w:rPr>
      <w:rFonts w:ascii="Calibri" w:eastAsia="Calibri" w:hAnsi="Calibri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C5A5B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945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94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1E192B"/>
    <w:pPr>
      <w:jc w:val="both"/>
    </w:pPr>
    <w:rPr>
      <w:rFonts w:eastAsia="Calibri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5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20E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20E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uiPriority w:val="34"/>
    <w:locked/>
    <w:rsid w:val="00B11885"/>
    <w:rPr>
      <w:rFonts w:ascii="Calibri" w:eastAsia="Calibri" w:hAnsi="Calibri" w:cs="Arial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85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paragraph" w:customStyle="1" w:styleId="Normal1">
    <w:name w:val="Normal1"/>
    <w:rsid w:val="006A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7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04E6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59"/>
    <w:qFormat/>
    <w:rsid w:val="003977F4"/>
    <w:pPr>
      <w:spacing w:after="160" w:line="259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977F4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463A97"/>
    <w:pPr>
      <w:keepNext/>
      <w:keepLines/>
      <w:spacing w:before="240" w:line="259" w:lineRule="auto"/>
      <w:jc w:val="left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63A9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rg.canberra.edu.au/jardins/t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if.mipa.uns.ac.id/if/wp-content/uploads/2012/05/referensi-harvard.pdf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583AA-0D54-4B9A-A106-87087444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Dhany Faizal Racma</cp:lastModifiedBy>
  <cp:revision>82</cp:revision>
  <cp:lastPrinted>2021-07-07T04:43:00Z</cp:lastPrinted>
  <dcterms:created xsi:type="dcterms:W3CDTF">2021-07-03T07:59:00Z</dcterms:created>
  <dcterms:modified xsi:type="dcterms:W3CDTF">2021-09-03T03:22:00Z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http://www.zotero.org/styles/sustainability</vt:lpwstr>
  </property>
  <property fmtid="{D5CDD505-2E9C-101B-9397-08002B2CF9AE}" pid="21" name="Mendeley Recent Style Name 9_1">
    <vt:lpwstr>Sustainability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532b1213-bd5c-300b-9123-b4fba5a491c6</vt:lpwstr>
  </property>
  <property fmtid="{D5CDD505-2E9C-101B-9397-08002B2CF9AE}" pid="24" name="Mendeley Citation Style_1">
    <vt:lpwstr>http://www.zotero.org/styles/ieee</vt:lpwstr>
  </property>
</Properties>
</file>